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aps/>
          <w:spacing w:val="-6"/>
          <w:sz w:val="20"/>
          <w:szCs w:val="20"/>
        </w:rPr>
        <w:t>Министерство</w:t>
      </w:r>
      <w:r w:rsidRPr="00BD20E6">
        <w:rPr>
          <w:rFonts w:ascii="Times New Roman" w:hAnsi="Times New Roman" w:cs="Times New Roman"/>
          <w:caps/>
          <w:spacing w:val="-6"/>
          <w:sz w:val="20"/>
          <w:szCs w:val="20"/>
        </w:rPr>
        <w:t xml:space="preserve"> науки </w:t>
      </w:r>
      <w:r>
        <w:rPr>
          <w:rFonts w:ascii="Times New Roman" w:hAnsi="Times New Roman" w:cs="Times New Roman"/>
          <w:caps/>
          <w:spacing w:val="-6"/>
          <w:sz w:val="20"/>
          <w:szCs w:val="20"/>
        </w:rPr>
        <w:t>И ВЫСШЕГО ОБРАЗОВАНИЯ</w:t>
      </w: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0"/>
          <w:szCs w:val="20"/>
        </w:rPr>
      </w:pPr>
      <w:r w:rsidRPr="00BD20E6">
        <w:rPr>
          <w:rFonts w:ascii="Times New Roman" w:hAnsi="Times New Roman" w:cs="Times New Roman"/>
          <w:caps/>
          <w:spacing w:val="-6"/>
          <w:sz w:val="20"/>
          <w:szCs w:val="20"/>
        </w:rPr>
        <w:t>Российской Федерации</w:t>
      </w: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0"/>
          <w:szCs w:val="20"/>
        </w:rPr>
      </w:pPr>
      <w:r w:rsidRPr="00BD20E6">
        <w:rPr>
          <w:rFonts w:ascii="Times New Roman" w:hAnsi="Times New Roman" w:cs="Times New Roman"/>
          <w:spacing w:val="-6"/>
          <w:sz w:val="20"/>
          <w:szCs w:val="20"/>
        </w:rPr>
        <w:t>ЧАСТНОЕ УЧРЕЖДЕНИЕ ВЫСШЕГО ОБРАЗОВАНИЯ</w:t>
      </w: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0"/>
          <w:szCs w:val="20"/>
        </w:rPr>
      </w:pPr>
      <w:r w:rsidRPr="00BD20E6">
        <w:rPr>
          <w:rFonts w:ascii="Times New Roman" w:hAnsi="Times New Roman" w:cs="Times New Roman"/>
          <w:spacing w:val="-6"/>
          <w:sz w:val="20"/>
          <w:szCs w:val="20"/>
        </w:rPr>
        <w:t>«ИНСТИТУТ ГОСУДАРСТВЕННОГО АДМИНИСТРИРОВАНИЯ»</w:t>
      </w: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21"/>
          <w:szCs w:val="21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КОНСТИТУЦИОННОЕ </w:t>
      </w: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СТРОИТЕЛЬСТВО В РОССИИ: </w:t>
      </w: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ИСТОРИЯ И СОВРЕМЕННОСТЬ</w:t>
      </w:r>
    </w:p>
    <w:p w:rsidR="00CD477F" w:rsidRPr="00BD20E6" w:rsidRDefault="00CD477F" w:rsidP="00CD477F">
      <w:pPr>
        <w:spacing w:after="0" w:line="240" w:lineRule="auto"/>
        <w:rPr>
          <w:rFonts w:ascii="Times New Roman" w:hAnsi="Times New Roman" w:cs="Times New Roman"/>
          <w:spacing w:val="-6"/>
          <w:sz w:val="21"/>
          <w:szCs w:val="21"/>
          <w:highlight w:val="yellow"/>
        </w:rPr>
      </w:pPr>
    </w:p>
    <w:p w:rsidR="00CD477F" w:rsidRDefault="00CD477F" w:rsidP="00CD477F">
      <w:pPr>
        <w:spacing w:after="0" w:line="240" w:lineRule="auto"/>
        <w:rPr>
          <w:rFonts w:ascii="Times New Roman" w:hAnsi="Times New Roman" w:cs="Times New Roman"/>
          <w:spacing w:val="-6"/>
          <w:sz w:val="21"/>
          <w:szCs w:val="21"/>
          <w:highlight w:val="yellow"/>
        </w:rPr>
      </w:pPr>
    </w:p>
    <w:p w:rsidR="00CD477F" w:rsidRDefault="00CD477F" w:rsidP="00CD477F">
      <w:pPr>
        <w:spacing w:after="0" w:line="240" w:lineRule="auto"/>
        <w:rPr>
          <w:rFonts w:ascii="Times New Roman" w:hAnsi="Times New Roman" w:cs="Times New Roman"/>
          <w:spacing w:val="-6"/>
          <w:sz w:val="21"/>
          <w:szCs w:val="21"/>
          <w:highlight w:val="yellow"/>
        </w:rPr>
      </w:pPr>
    </w:p>
    <w:p w:rsidR="00CD477F" w:rsidRPr="00BD20E6" w:rsidRDefault="00CD477F" w:rsidP="00CD477F">
      <w:pPr>
        <w:spacing w:after="0" w:line="240" w:lineRule="auto"/>
        <w:rPr>
          <w:rFonts w:ascii="Times New Roman" w:hAnsi="Times New Roman" w:cs="Times New Roman"/>
          <w:spacing w:val="-6"/>
          <w:sz w:val="21"/>
          <w:szCs w:val="21"/>
          <w:highlight w:val="yellow"/>
        </w:rPr>
      </w:pPr>
    </w:p>
    <w:p w:rsidR="00CD477F" w:rsidRPr="009B3C14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9B3C14">
        <w:rPr>
          <w:rFonts w:ascii="Times New Roman" w:hAnsi="Times New Roman" w:cs="Times New Roman"/>
          <w:spacing w:val="-6"/>
        </w:rPr>
        <w:t>Сборник научных трудов</w:t>
      </w:r>
    </w:p>
    <w:p w:rsidR="00CD477F" w:rsidRPr="009B3C14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9B3C14">
        <w:rPr>
          <w:rFonts w:ascii="Times New Roman" w:hAnsi="Times New Roman" w:cs="Times New Roman"/>
          <w:spacing w:val="-6"/>
        </w:rPr>
        <w:t xml:space="preserve">Международной </w:t>
      </w:r>
      <w:r>
        <w:rPr>
          <w:rFonts w:ascii="Times New Roman" w:hAnsi="Times New Roman" w:cs="Times New Roman"/>
          <w:spacing w:val="-6"/>
        </w:rPr>
        <w:t>научно-практической конференции,</w:t>
      </w:r>
      <w:r w:rsidRPr="009B3C14">
        <w:rPr>
          <w:rFonts w:ascii="Times New Roman" w:hAnsi="Times New Roman" w:cs="Times New Roman"/>
          <w:spacing w:val="-6"/>
        </w:rPr>
        <w:t xml:space="preserve"> посвященной 25-летию принятия Конституции Российской Федерации </w:t>
      </w: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9B3C14">
        <w:rPr>
          <w:rFonts w:ascii="Times New Roman" w:hAnsi="Times New Roman" w:cs="Times New Roman"/>
          <w:spacing w:val="-6"/>
        </w:rPr>
        <w:t>24 октября 2018 г., г. Москва</w:t>
      </w:r>
    </w:p>
    <w:p w:rsidR="00CD477F" w:rsidRPr="00BD20E6" w:rsidRDefault="00CD477F" w:rsidP="00CD477F">
      <w:pPr>
        <w:spacing w:after="0" w:line="240" w:lineRule="auto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BD20E6">
        <w:rPr>
          <w:rFonts w:ascii="Times New Roman" w:hAnsi="Times New Roman" w:cs="Times New Roman"/>
          <w:spacing w:val="-6"/>
        </w:rPr>
        <w:t>Москва</w:t>
      </w: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309880</wp:posOffset>
                </wp:positionV>
                <wp:extent cx="3429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0.4pt;margin-top:24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" strokecolor="white"/>
            </w:pict>
          </mc:Fallback>
        </mc:AlternateContent>
      </w:r>
      <w:r>
        <w:rPr>
          <w:rFonts w:ascii="Times New Roman" w:hAnsi="Times New Roman" w:cs="Times New Roman"/>
          <w:spacing w:val="-6"/>
        </w:rPr>
        <w:t>2019</w:t>
      </w: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D477F" w:rsidRPr="00BD20E6" w:rsidRDefault="00CD477F" w:rsidP="00CD4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20E6">
        <w:rPr>
          <w:rFonts w:ascii="Times New Roman" w:hAnsi="Times New Roman" w:cs="Times New Roman"/>
          <w:sz w:val="18"/>
          <w:szCs w:val="18"/>
        </w:rPr>
        <w:t>УДК</w:t>
      </w:r>
      <w:r>
        <w:rPr>
          <w:rFonts w:ascii="Times New Roman" w:hAnsi="Times New Roman" w:cs="Times New Roman"/>
          <w:sz w:val="18"/>
          <w:szCs w:val="18"/>
        </w:rPr>
        <w:t xml:space="preserve"> 342.4(470)(091)</w:t>
      </w:r>
    </w:p>
    <w:p w:rsidR="00CD477F" w:rsidRPr="00BD20E6" w:rsidRDefault="00CD477F" w:rsidP="00CD4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20E6">
        <w:rPr>
          <w:rFonts w:ascii="Times New Roman" w:hAnsi="Times New Roman" w:cs="Times New Roman"/>
          <w:sz w:val="18"/>
          <w:szCs w:val="18"/>
        </w:rPr>
        <w:t>ББК</w:t>
      </w:r>
      <w:r>
        <w:rPr>
          <w:rFonts w:ascii="Times New Roman" w:hAnsi="Times New Roman" w:cs="Times New Roman"/>
          <w:sz w:val="18"/>
          <w:szCs w:val="18"/>
        </w:rPr>
        <w:t xml:space="preserve"> Х400-1(2Рос)</w:t>
      </w:r>
    </w:p>
    <w:p w:rsidR="00CD477F" w:rsidRPr="00BD20E6" w:rsidRDefault="00CD477F" w:rsidP="00CD4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К65</w:t>
      </w:r>
    </w:p>
    <w:p w:rsidR="00CD477F" w:rsidRPr="009B3C14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B3C14">
        <w:rPr>
          <w:rFonts w:ascii="Times New Roman" w:hAnsi="Times New Roman" w:cs="Times New Roman"/>
          <w:b/>
          <w:i/>
          <w:sz w:val="16"/>
          <w:szCs w:val="16"/>
        </w:rPr>
        <w:t>Редакционная коллегия:</w:t>
      </w:r>
    </w:p>
    <w:p w:rsidR="00CD477F" w:rsidRPr="009B3C14" w:rsidRDefault="00CD477F" w:rsidP="00CD47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9B3C14">
        <w:rPr>
          <w:rFonts w:ascii="Times New Roman" w:hAnsi="Times New Roman" w:cs="Times New Roman"/>
          <w:b/>
          <w:sz w:val="16"/>
          <w:szCs w:val="16"/>
        </w:rPr>
        <w:t>В.А. Тараканов</w:t>
      </w:r>
      <w:r w:rsidRPr="009B3C14">
        <w:rPr>
          <w:rFonts w:ascii="Times New Roman" w:hAnsi="Times New Roman" w:cs="Times New Roman"/>
          <w:sz w:val="16"/>
          <w:szCs w:val="16"/>
        </w:rPr>
        <w:t xml:space="preserve"> – д-р </w:t>
      </w:r>
      <w:proofErr w:type="spellStart"/>
      <w:r w:rsidRPr="009B3C14">
        <w:rPr>
          <w:rFonts w:ascii="Times New Roman" w:hAnsi="Times New Roman" w:cs="Times New Roman"/>
          <w:sz w:val="16"/>
          <w:szCs w:val="16"/>
        </w:rPr>
        <w:t>экон</w:t>
      </w:r>
      <w:proofErr w:type="spellEnd"/>
      <w:r w:rsidRPr="009B3C14">
        <w:rPr>
          <w:rFonts w:ascii="Times New Roman" w:hAnsi="Times New Roman" w:cs="Times New Roman"/>
          <w:sz w:val="16"/>
          <w:szCs w:val="16"/>
        </w:rPr>
        <w:t xml:space="preserve"> наук, профессор, академик РАЕН, президент ЧУ </w:t>
      </w:r>
      <w:proofErr w:type="gramStart"/>
      <w:r w:rsidRPr="009B3C14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9B3C14">
        <w:rPr>
          <w:rFonts w:ascii="Times New Roman" w:hAnsi="Times New Roman" w:cs="Times New Roman"/>
          <w:sz w:val="16"/>
          <w:szCs w:val="16"/>
        </w:rPr>
        <w:t xml:space="preserve"> «Институт государственного администрирования» (председатель</w:t>
      </w:r>
      <w:r w:rsidRPr="009B3C14">
        <w:rPr>
          <w:rFonts w:ascii="Times New Roman" w:hAnsi="Times New Roman" w:cs="Times New Roman"/>
          <w:i/>
          <w:sz w:val="16"/>
          <w:szCs w:val="16"/>
        </w:rPr>
        <w:t>, главный научный консультант</w:t>
      </w:r>
      <w:r w:rsidRPr="009B3C14">
        <w:rPr>
          <w:rFonts w:ascii="Times New Roman" w:hAnsi="Times New Roman" w:cs="Times New Roman"/>
          <w:sz w:val="16"/>
          <w:szCs w:val="16"/>
        </w:rPr>
        <w:t xml:space="preserve">); </w:t>
      </w:r>
      <w:r w:rsidRPr="009B3C14">
        <w:rPr>
          <w:rFonts w:ascii="Times New Roman" w:hAnsi="Times New Roman" w:cs="Times New Roman"/>
          <w:b/>
          <w:sz w:val="16"/>
          <w:szCs w:val="16"/>
        </w:rPr>
        <w:t>А.В. Тараканов</w:t>
      </w:r>
      <w:r w:rsidRPr="009B3C14">
        <w:rPr>
          <w:rFonts w:ascii="Times New Roman" w:hAnsi="Times New Roman" w:cs="Times New Roman"/>
          <w:sz w:val="16"/>
          <w:szCs w:val="16"/>
        </w:rPr>
        <w:t xml:space="preserve"> – канд. </w:t>
      </w:r>
      <w:proofErr w:type="spellStart"/>
      <w:r w:rsidRPr="009B3C14">
        <w:rPr>
          <w:rFonts w:ascii="Times New Roman" w:hAnsi="Times New Roman" w:cs="Times New Roman"/>
          <w:sz w:val="16"/>
          <w:szCs w:val="16"/>
        </w:rPr>
        <w:t>юрид</w:t>
      </w:r>
      <w:proofErr w:type="spellEnd"/>
      <w:r w:rsidRPr="009B3C14">
        <w:rPr>
          <w:rFonts w:ascii="Times New Roman" w:hAnsi="Times New Roman" w:cs="Times New Roman"/>
          <w:sz w:val="16"/>
          <w:szCs w:val="16"/>
        </w:rPr>
        <w:t>. наук, профессор, член-корреспондент РАЕН, ректор ЧУ ВО «Институт государственного администрирования» (</w:t>
      </w:r>
      <w:r w:rsidRPr="009B3C14">
        <w:rPr>
          <w:rFonts w:ascii="Times New Roman" w:hAnsi="Times New Roman" w:cs="Times New Roman"/>
          <w:i/>
          <w:sz w:val="16"/>
          <w:szCs w:val="16"/>
        </w:rPr>
        <w:t xml:space="preserve">гл. редактор, </w:t>
      </w:r>
      <w:r w:rsidRPr="009B3C14">
        <w:rPr>
          <w:rFonts w:ascii="Times New Roman" w:hAnsi="Times New Roman" w:cs="Times New Roman"/>
          <w:i/>
          <w:spacing w:val="-4"/>
          <w:sz w:val="16"/>
          <w:szCs w:val="16"/>
        </w:rPr>
        <w:t>руководитель авторского коллектива</w:t>
      </w:r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), </w:t>
      </w:r>
      <w:r w:rsidRPr="009B3C14">
        <w:rPr>
          <w:rFonts w:ascii="Times New Roman" w:hAnsi="Times New Roman" w:cs="Times New Roman"/>
          <w:b/>
          <w:spacing w:val="-4"/>
          <w:sz w:val="16"/>
          <w:szCs w:val="16"/>
        </w:rPr>
        <w:t>И.В. Тараканов</w:t>
      </w:r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 – канд. психол. наук, доцент (</w:t>
      </w:r>
      <w:r w:rsidRPr="009B3C14">
        <w:rPr>
          <w:rFonts w:ascii="Times New Roman" w:hAnsi="Times New Roman" w:cs="Times New Roman"/>
          <w:i/>
          <w:spacing w:val="-4"/>
          <w:sz w:val="16"/>
          <w:szCs w:val="16"/>
        </w:rPr>
        <w:t>зам. главного редактора</w:t>
      </w:r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); </w:t>
      </w:r>
      <w:proofErr w:type="gramStart"/>
      <w:r w:rsidRPr="009B3C14">
        <w:rPr>
          <w:rFonts w:ascii="Times New Roman" w:hAnsi="Times New Roman" w:cs="Times New Roman"/>
          <w:b/>
          <w:spacing w:val="-4"/>
          <w:sz w:val="16"/>
          <w:szCs w:val="16"/>
        </w:rPr>
        <w:t>В.В. Орлов</w:t>
      </w:r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 – д-р ист. наук, профессор, член-корреспондент РАЕН (</w:t>
      </w:r>
      <w:r w:rsidRPr="009B3C14">
        <w:rPr>
          <w:rFonts w:ascii="Times New Roman" w:hAnsi="Times New Roman" w:cs="Times New Roman"/>
          <w:i/>
          <w:spacing w:val="-4"/>
          <w:sz w:val="16"/>
          <w:szCs w:val="16"/>
        </w:rPr>
        <w:t>ответственный редактор</w:t>
      </w:r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); </w:t>
      </w:r>
      <w:r w:rsidRPr="009B3C14">
        <w:rPr>
          <w:rFonts w:ascii="Times New Roman" w:hAnsi="Times New Roman" w:cs="Times New Roman"/>
          <w:b/>
          <w:spacing w:val="-4"/>
          <w:sz w:val="16"/>
          <w:szCs w:val="16"/>
        </w:rPr>
        <w:t>Ф.М. Сафин</w:t>
      </w:r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 – д-р </w:t>
      </w:r>
      <w:proofErr w:type="spellStart"/>
      <w:r w:rsidRPr="009B3C14">
        <w:rPr>
          <w:rFonts w:ascii="Times New Roman" w:hAnsi="Times New Roman" w:cs="Times New Roman"/>
          <w:spacing w:val="-4"/>
          <w:sz w:val="16"/>
          <w:szCs w:val="16"/>
        </w:rPr>
        <w:t>экон</w:t>
      </w:r>
      <w:proofErr w:type="spellEnd"/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. наук, профессор; </w:t>
      </w:r>
      <w:r w:rsidRPr="009B3C14">
        <w:rPr>
          <w:rFonts w:ascii="Times New Roman" w:hAnsi="Times New Roman" w:cs="Times New Roman"/>
          <w:b/>
          <w:spacing w:val="-4"/>
          <w:sz w:val="16"/>
          <w:szCs w:val="16"/>
        </w:rPr>
        <w:t xml:space="preserve">А.В. </w:t>
      </w:r>
      <w:proofErr w:type="spellStart"/>
      <w:r w:rsidRPr="009B3C14">
        <w:rPr>
          <w:rFonts w:ascii="Times New Roman" w:hAnsi="Times New Roman" w:cs="Times New Roman"/>
          <w:b/>
          <w:spacing w:val="-4"/>
          <w:sz w:val="16"/>
          <w:szCs w:val="16"/>
        </w:rPr>
        <w:t>Тышковский</w:t>
      </w:r>
      <w:proofErr w:type="spellEnd"/>
      <w:r w:rsidRPr="009B3C14">
        <w:rPr>
          <w:rFonts w:ascii="Times New Roman" w:hAnsi="Times New Roman" w:cs="Times New Roman"/>
          <w:spacing w:val="-4"/>
          <w:sz w:val="16"/>
          <w:szCs w:val="16"/>
        </w:rPr>
        <w:t xml:space="preserve"> –</w:t>
      </w:r>
      <w:r w:rsidRPr="009B3C14">
        <w:rPr>
          <w:rFonts w:ascii="Times New Roman" w:hAnsi="Times New Roman" w:cs="Times New Roman"/>
          <w:sz w:val="16"/>
          <w:szCs w:val="16"/>
        </w:rPr>
        <w:t xml:space="preserve"> д-р психол. наук, профессор; </w:t>
      </w:r>
      <w:r w:rsidRPr="009B3C14">
        <w:rPr>
          <w:rFonts w:ascii="Times New Roman" w:hAnsi="Times New Roman" w:cs="Times New Roman"/>
          <w:b/>
          <w:sz w:val="16"/>
          <w:szCs w:val="16"/>
        </w:rPr>
        <w:t xml:space="preserve">Д.Н. </w:t>
      </w:r>
      <w:proofErr w:type="spellStart"/>
      <w:r w:rsidRPr="009B3C14">
        <w:rPr>
          <w:rFonts w:ascii="Times New Roman" w:hAnsi="Times New Roman" w:cs="Times New Roman"/>
          <w:b/>
          <w:sz w:val="16"/>
          <w:szCs w:val="16"/>
        </w:rPr>
        <w:t>Ускова</w:t>
      </w:r>
      <w:proofErr w:type="spellEnd"/>
      <w:r w:rsidRPr="009B3C14">
        <w:rPr>
          <w:rFonts w:ascii="Times New Roman" w:hAnsi="Times New Roman" w:cs="Times New Roman"/>
          <w:sz w:val="16"/>
          <w:szCs w:val="16"/>
        </w:rPr>
        <w:t xml:space="preserve"> – д-р психол. наук, профессор</w:t>
      </w:r>
      <w:proofErr w:type="gramEnd"/>
    </w:p>
    <w:p w:rsidR="00CD477F" w:rsidRPr="009B3C14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b/>
          <w:sz w:val="16"/>
          <w:szCs w:val="16"/>
        </w:rPr>
      </w:pPr>
    </w:p>
    <w:p w:rsidR="00CD477F" w:rsidRPr="009B3C14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B3C14">
        <w:rPr>
          <w:rFonts w:ascii="Times New Roman" w:hAnsi="Times New Roman" w:cs="Times New Roman"/>
          <w:b/>
          <w:i/>
          <w:sz w:val="16"/>
          <w:szCs w:val="16"/>
        </w:rPr>
        <w:t>Рецензенты:</w:t>
      </w:r>
    </w:p>
    <w:p w:rsidR="00CD477F" w:rsidRPr="009B3C14" w:rsidRDefault="00CD477F" w:rsidP="00CD47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9B3C14">
        <w:rPr>
          <w:rFonts w:ascii="Times New Roman" w:hAnsi="Times New Roman" w:cs="Times New Roman"/>
          <w:b/>
          <w:sz w:val="16"/>
          <w:szCs w:val="16"/>
        </w:rPr>
        <w:t xml:space="preserve">В.В. </w:t>
      </w:r>
      <w:proofErr w:type="spellStart"/>
      <w:r w:rsidRPr="009B3C14">
        <w:rPr>
          <w:rFonts w:ascii="Times New Roman" w:hAnsi="Times New Roman" w:cs="Times New Roman"/>
          <w:b/>
          <w:sz w:val="16"/>
          <w:szCs w:val="16"/>
        </w:rPr>
        <w:t>Бабашкин</w:t>
      </w:r>
      <w:proofErr w:type="spellEnd"/>
      <w:r w:rsidRPr="009B3C14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9B3C14">
        <w:rPr>
          <w:rFonts w:ascii="Times New Roman" w:hAnsi="Times New Roman" w:cs="Times New Roman"/>
          <w:sz w:val="16"/>
          <w:szCs w:val="16"/>
        </w:rPr>
        <w:t xml:space="preserve">д-р ист. наук, доцент ФГБОУ </w:t>
      </w:r>
      <w:proofErr w:type="gramStart"/>
      <w:r w:rsidRPr="009B3C14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9B3C14">
        <w:rPr>
          <w:rFonts w:ascii="Times New Roman" w:hAnsi="Times New Roman" w:cs="Times New Roman"/>
          <w:sz w:val="16"/>
          <w:szCs w:val="16"/>
        </w:rPr>
        <w:t xml:space="preserve"> «Российская академия народного хозяйства и государственной службы» при Президенте Российской Федерации; </w:t>
      </w:r>
      <w:r w:rsidRPr="009B3C14">
        <w:rPr>
          <w:rFonts w:ascii="Times New Roman" w:hAnsi="Times New Roman" w:cs="Times New Roman"/>
          <w:b/>
          <w:sz w:val="16"/>
          <w:szCs w:val="16"/>
        </w:rPr>
        <w:t>Б.Я</w:t>
      </w:r>
      <w:r w:rsidRPr="009B3C14">
        <w:rPr>
          <w:rFonts w:ascii="Times New Roman" w:hAnsi="Times New Roman" w:cs="Times New Roman"/>
          <w:sz w:val="16"/>
          <w:szCs w:val="16"/>
        </w:rPr>
        <w:t xml:space="preserve">. </w:t>
      </w:r>
      <w:r w:rsidRPr="009B3C14">
        <w:rPr>
          <w:rFonts w:ascii="Times New Roman" w:hAnsi="Times New Roman" w:cs="Times New Roman"/>
          <w:b/>
          <w:sz w:val="16"/>
          <w:szCs w:val="16"/>
        </w:rPr>
        <w:t xml:space="preserve">Гаврилов - </w:t>
      </w:r>
      <w:r w:rsidRPr="009B3C14">
        <w:rPr>
          <w:rFonts w:ascii="Times New Roman" w:hAnsi="Times New Roman" w:cs="Times New Roman"/>
          <w:sz w:val="16"/>
          <w:szCs w:val="16"/>
        </w:rPr>
        <w:t xml:space="preserve">д-р </w:t>
      </w:r>
      <w:proofErr w:type="spellStart"/>
      <w:r w:rsidRPr="009B3C14">
        <w:rPr>
          <w:rFonts w:ascii="Times New Roman" w:hAnsi="Times New Roman" w:cs="Times New Roman"/>
          <w:sz w:val="16"/>
          <w:szCs w:val="16"/>
        </w:rPr>
        <w:t>юрид</w:t>
      </w:r>
      <w:proofErr w:type="spellEnd"/>
      <w:r w:rsidRPr="009B3C14">
        <w:rPr>
          <w:rFonts w:ascii="Times New Roman" w:hAnsi="Times New Roman" w:cs="Times New Roman"/>
          <w:sz w:val="16"/>
          <w:szCs w:val="16"/>
        </w:rPr>
        <w:t>. наук, профессор ФГКОУ ВО «Академия управления МВД</w:t>
      </w:r>
      <w:r w:rsidRPr="009B3C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B3C14">
        <w:rPr>
          <w:rFonts w:ascii="Times New Roman" w:hAnsi="Times New Roman" w:cs="Times New Roman"/>
          <w:sz w:val="16"/>
          <w:szCs w:val="16"/>
        </w:rPr>
        <w:t>России»,</w:t>
      </w:r>
      <w:r w:rsidRPr="009B3C14">
        <w:rPr>
          <w:rFonts w:ascii="Times New Roman" w:hAnsi="Times New Roman" w:cs="Times New Roman"/>
          <w:b/>
          <w:sz w:val="16"/>
          <w:szCs w:val="16"/>
        </w:rPr>
        <w:t xml:space="preserve"> В.П. </w:t>
      </w:r>
      <w:proofErr w:type="spellStart"/>
      <w:r w:rsidRPr="009B3C14">
        <w:rPr>
          <w:rFonts w:ascii="Times New Roman" w:hAnsi="Times New Roman" w:cs="Times New Roman"/>
          <w:b/>
          <w:sz w:val="16"/>
          <w:szCs w:val="16"/>
        </w:rPr>
        <w:t>Подвойский</w:t>
      </w:r>
      <w:proofErr w:type="spellEnd"/>
      <w:r w:rsidRPr="009B3C14">
        <w:rPr>
          <w:rFonts w:ascii="Times New Roman" w:hAnsi="Times New Roman" w:cs="Times New Roman"/>
          <w:sz w:val="16"/>
          <w:szCs w:val="16"/>
        </w:rPr>
        <w:t xml:space="preserve"> – д-р </w:t>
      </w:r>
      <w:proofErr w:type="spellStart"/>
      <w:r w:rsidRPr="009B3C14">
        <w:rPr>
          <w:rFonts w:ascii="Times New Roman" w:hAnsi="Times New Roman" w:cs="Times New Roman"/>
          <w:sz w:val="16"/>
          <w:szCs w:val="16"/>
        </w:rPr>
        <w:t>пед</w:t>
      </w:r>
      <w:proofErr w:type="spellEnd"/>
      <w:r w:rsidRPr="009B3C14">
        <w:rPr>
          <w:rFonts w:ascii="Times New Roman" w:hAnsi="Times New Roman" w:cs="Times New Roman"/>
          <w:sz w:val="16"/>
          <w:szCs w:val="16"/>
        </w:rPr>
        <w:t>. наук, профессор ФГБОУ ВО «Московский государственный педагогический университет»</w:t>
      </w:r>
    </w:p>
    <w:p w:rsidR="00CD477F" w:rsidRPr="009B3C14" w:rsidRDefault="00CD477F" w:rsidP="00CD47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D477F" w:rsidRPr="009B3C14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3C14">
        <w:rPr>
          <w:rFonts w:ascii="Times New Roman" w:hAnsi="Times New Roman" w:cs="Times New Roman"/>
          <w:i/>
          <w:sz w:val="16"/>
          <w:szCs w:val="16"/>
        </w:rPr>
        <w:t xml:space="preserve">Печатается по решению Ученого совета Частного учреждения </w:t>
      </w:r>
    </w:p>
    <w:p w:rsidR="00CD477F" w:rsidRPr="009B3C14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3C14">
        <w:rPr>
          <w:rFonts w:ascii="Times New Roman" w:hAnsi="Times New Roman" w:cs="Times New Roman"/>
          <w:i/>
          <w:sz w:val="16"/>
          <w:szCs w:val="16"/>
        </w:rPr>
        <w:t>высшего образования «Институт государственного администрирования»</w:t>
      </w:r>
    </w:p>
    <w:p w:rsidR="00CD477F" w:rsidRPr="009B3C14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:rsidR="00CD477F" w:rsidRDefault="00CD477F" w:rsidP="00CD47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CD477F" w:rsidRDefault="00CD477F" w:rsidP="00CD47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B3C14">
        <w:rPr>
          <w:rFonts w:ascii="Times New Roman" w:hAnsi="Times New Roman" w:cs="Times New Roman"/>
          <w:b/>
          <w:spacing w:val="-4"/>
          <w:sz w:val="18"/>
          <w:szCs w:val="18"/>
        </w:rPr>
        <w:t xml:space="preserve">Конституционное </w:t>
      </w:r>
      <w:r w:rsidRPr="009B3C14">
        <w:rPr>
          <w:rFonts w:ascii="Times New Roman" w:hAnsi="Times New Roman" w:cs="Times New Roman"/>
          <w:spacing w:val="-4"/>
          <w:sz w:val="18"/>
          <w:szCs w:val="18"/>
        </w:rPr>
        <w:t>строительство в России: история и современность</w:t>
      </w:r>
      <w:r w:rsidRPr="009B3C14">
        <w:rPr>
          <w:rFonts w:ascii="Times New Roman" w:hAnsi="Times New Roman" w:cs="Times New Roman"/>
          <w:sz w:val="18"/>
          <w:szCs w:val="18"/>
        </w:rPr>
        <w:t xml:space="preserve">: сб. </w:t>
      </w:r>
      <w:proofErr w:type="gramStart"/>
      <w:r w:rsidRPr="009B3C14"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>-</w:t>
      </w:r>
    </w:p>
    <w:p w:rsidR="00CD477F" w:rsidRPr="00890771" w:rsidRDefault="00CD477F" w:rsidP="00CD477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9B3C14">
        <w:rPr>
          <w:rFonts w:ascii="Times New Roman" w:hAnsi="Times New Roman" w:cs="Times New Roman"/>
          <w:b/>
          <w:sz w:val="18"/>
          <w:szCs w:val="18"/>
        </w:rPr>
        <w:t>К</w:t>
      </w:r>
      <w:r w:rsidRPr="00496EB3">
        <w:rPr>
          <w:rFonts w:ascii="Times New Roman" w:hAnsi="Times New Roman" w:cs="Times New Roman"/>
          <w:b/>
          <w:sz w:val="18"/>
          <w:szCs w:val="18"/>
        </w:rPr>
        <w:t>65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90771">
        <w:rPr>
          <w:rFonts w:ascii="Times New Roman" w:hAnsi="Times New Roman" w:cs="Times New Roman"/>
          <w:spacing w:val="-2"/>
          <w:sz w:val="18"/>
          <w:szCs w:val="18"/>
        </w:rPr>
        <w:t xml:space="preserve">уч. трудов </w:t>
      </w:r>
      <w:proofErr w:type="spellStart"/>
      <w:r w:rsidRPr="00890771">
        <w:rPr>
          <w:rFonts w:ascii="Times New Roman" w:hAnsi="Times New Roman" w:cs="Times New Roman"/>
          <w:spacing w:val="-2"/>
          <w:sz w:val="18"/>
          <w:szCs w:val="18"/>
        </w:rPr>
        <w:t>Междунар</w:t>
      </w:r>
      <w:proofErr w:type="spellEnd"/>
      <w:r w:rsidRPr="00890771">
        <w:rPr>
          <w:rFonts w:ascii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науч</w:t>
      </w: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.-</w:t>
      </w:r>
      <w:proofErr w:type="spellStart"/>
      <w:proofErr w:type="gramEnd"/>
      <w:r w:rsidRPr="00890771">
        <w:rPr>
          <w:rFonts w:ascii="Times New Roman" w:hAnsi="Times New Roman" w:cs="Times New Roman"/>
          <w:spacing w:val="-2"/>
          <w:sz w:val="18"/>
          <w:szCs w:val="18"/>
        </w:rPr>
        <w:t>практ</w:t>
      </w:r>
      <w:proofErr w:type="spellEnd"/>
      <w:r w:rsidRPr="00890771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proofErr w:type="spellStart"/>
      <w:r w:rsidRPr="00890771">
        <w:rPr>
          <w:rFonts w:ascii="Times New Roman" w:hAnsi="Times New Roman" w:cs="Times New Roman"/>
          <w:spacing w:val="-2"/>
          <w:sz w:val="18"/>
          <w:szCs w:val="18"/>
        </w:rPr>
        <w:t>конф</w:t>
      </w:r>
      <w:proofErr w:type="spellEnd"/>
      <w:r w:rsidRPr="00890771">
        <w:rPr>
          <w:rFonts w:ascii="Times New Roman" w:hAnsi="Times New Roman" w:cs="Times New Roman"/>
          <w:spacing w:val="-2"/>
          <w:sz w:val="18"/>
          <w:szCs w:val="18"/>
        </w:rPr>
        <w:t xml:space="preserve">, </w:t>
      </w:r>
      <w:proofErr w:type="spellStart"/>
      <w:r w:rsidRPr="00890771">
        <w:rPr>
          <w:rFonts w:ascii="Times New Roman" w:hAnsi="Times New Roman" w:cs="Times New Roman"/>
          <w:spacing w:val="-2"/>
          <w:sz w:val="18"/>
          <w:szCs w:val="18"/>
        </w:rPr>
        <w:t>посв</w:t>
      </w:r>
      <w:proofErr w:type="spellEnd"/>
      <w:r w:rsidRPr="00890771">
        <w:rPr>
          <w:rFonts w:ascii="Times New Roman" w:hAnsi="Times New Roman" w:cs="Times New Roman"/>
          <w:spacing w:val="-2"/>
          <w:sz w:val="18"/>
          <w:szCs w:val="18"/>
        </w:rPr>
        <w:t xml:space="preserve">. 25-летию принятия </w:t>
      </w:r>
      <w:proofErr w:type="spellStart"/>
      <w:r w:rsidRPr="00890771">
        <w:rPr>
          <w:rFonts w:ascii="Times New Roman" w:hAnsi="Times New Roman" w:cs="Times New Roman"/>
          <w:spacing w:val="-2"/>
          <w:sz w:val="18"/>
          <w:szCs w:val="18"/>
        </w:rPr>
        <w:t>Консти</w:t>
      </w:r>
      <w:proofErr w:type="spellEnd"/>
      <w:r w:rsidRPr="00890771">
        <w:rPr>
          <w:rFonts w:ascii="Times New Roman" w:hAnsi="Times New Roman" w:cs="Times New Roman"/>
          <w:spacing w:val="-2"/>
          <w:sz w:val="18"/>
          <w:szCs w:val="18"/>
        </w:rPr>
        <w:t>-</w:t>
      </w:r>
    </w:p>
    <w:p w:rsidR="00CD477F" w:rsidRDefault="00CD477F" w:rsidP="00CD47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B3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9B3C14">
        <w:rPr>
          <w:rFonts w:ascii="Times New Roman" w:hAnsi="Times New Roman" w:cs="Times New Roman"/>
          <w:sz w:val="18"/>
          <w:szCs w:val="18"/>
        </w:rPr>
        <w:t>туции</w:t>
      </w:r>
      <w:proofErr w:type="spellEnd"/>
      <w:r w:rsidRPr="009B3C14">
        <w:rPr>
          <w:rFonts w:ascii="Times New Roman" w:hAnsi="Times New Roman" w:cs="Times New Roman"/>
          <w:sz w:val="18"/>
          <w:szCs w:val="18"/>
        </w:rPr>
        <w:t xml:space="preserve"> Российской Федерации (24 октября 2018 г., г. Москва). М.: </w:t>
      </w:r>
      <w:proofErr w:type="gramStart"/>
      <w:r w:rsidRPr="009B3C14">
        <w:rPr>
          <w:rFonts w:ascii="Times New Roman" w:hAnsi="Times New Roman" w:cs="Times New Roman"/>
          <w:sz w:val="18"/>
          <w:szCs w:val="18"/>
        </w:rPr>
        <w:t>ЧУ</w:t>
      </w:r>
      <w:proofErr w:type="gramEnd"/>
      <w:r w:rsidRPr="009B3C14">
        <w:rPr>
          <w:rFonts w:ascii="Times New Roman" w:hAnsi="Times New Roman" w:cs="Times New Roman"/>
          <w:sz w:val="18"/>
          <w:szCs w:val="18"/>
        </w:rPr>
        <w:t xml:space="preserve"> ВО</w:t>
      </w:r>
    </w:p>
    <w:p w:rsidR="00CD477F" w:rsidRPr="009B3C14" w:rsidRDefault="00CD477F" w:rsidP="00CD47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B3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«ИГА», 2019.</w:t>
      </w:r>
      <w:r w:rsidRPr="009B3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264</w:t>
      </w:r>
      <w:r w:rsidRPr="009B3C14">
        <w:rPr>
          <w:rFonts w:ascii="Times New Roman" w:hAnsi="Times New Roman" w:cs="Times New Roman"/>
          <w:sz w:val="18"/>
          <w:szCs w:val="18"/>
        </w:rPr>
        <w:t xml:space="preserve"> с.</w:t>
      </w:r>
    </w:p>
    <w:p w:rsidR="00CD477F" w:rsidRPr="009B3C14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:rsidR="00CD477F" w:rsidRPr="009B3C14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  <w:r w:rsidRPr="009B3C14">
        <w:rPr>
          <w:rFonts w:ascii="Times New Roman" w:hAnsi="Times New Roman" w:cs="Times New Roman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 xml:space="preserve"> 978-5-7677-2856-5</w:t>
      </w:r>
    </w:p>
    <w:p w:rsidR="00CD477F" w:rsidRPr="009B3C14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:rsidR="00CD477F" w:rsidRPr="009B3C14" w:rsidRDefault="00CD477F" w:rsidP="00CD477F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17"/>
          <w:szCs w:val="17"/>
        </w:rPr>
      </w:pPr>
      <w:r w:rsidRPr="009B3C14">
        <w:rPr>
          <w:rFonts w:ascii="Times New Roman" w:hAnsi="Times New Roman" w:cs="Times New Roman"/>
          <w:spacing w:val="-2"/>
          <w:sz w:val="17"/>
          <w:szCs w:val="17"/>
        </w:rPr>
        <w:t>В сборнике представлены материалы Международной научно-практической конференции, проведенной в октябре 2018 г. в Институте государственного администрирования. Рассмотрены концептуальные проблемы формирования и развития сильного правового Российского государства, усиления его влияния на формирование современного и справедливого социума, консолидацию институтов гражданского общества, расширение конституционных прав и свобод человека и гражданина.</w:t>
      </w:r>
    </w:p>
    <w:p w:rsidR="00CD477F" w:rsidRPr="009B3C14" w:rsidRDefault="00CD477F" w:rsidP="00CD477F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17"/>
          <w:szCs w:val="17"/>
        </w:rPr>
      </w:pPr>
      <w:proofErr w:type="gramStart"/>
      <w:r>
        <w:rPr>
          <w:rFonts w:ascii="Times New Roman" w:hAnsi="Times New Roman" w:cs="Times New Roman"/>
          <w:spacing w:val="-2"/>
          <w:sz w:val="17"/>
          <w:szCs w:val="17"/>
        </w:rPr>
        <w:t xml:space="preserve">Для </w:t>
      </w:r>
      <w:r w:rsidRPr="009B3C14">
        <w:rPr>
          <w:rFonts w:ascii="Times New Roman" w:hAnsi="Times New Roman" w:cs="Times New Roman"/>
          <w:spacing w:val="-2"/>
          <w:sz w:val="17"/>
          <w:szCs w:val="17"/>
        </w:rPr>
        <w:t xml:space="preserve"> юристов, экономистов, педагогов, психологов, социологов, историков, культурологов, а также студентов, магистрантов и аспирантов.</w:t>
      </w:r>
      <w:proofErr w:type="gramEnd"/>
    </w:p>
    <w:p w:rsidR="00CD477F" w:rsidRPr="009B3C14" w:rsidRDefault="00CD477F" w:rsidP="00CD477F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D477F" w:rsidRPr="009B3C14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3C14">
        <w:rPr>
          <w:rFonts w:ascii="Times New Roman" w:hAnsi="Times New Roman" w:cs="Times New Roman"/>
          <w:i/>
          <w:sz w:val="18"/>
          <w:szCs w:val="18"/>
        </w:rPr>
        <w:t>Материалы печатаются в авторской редакции.</w:t>
      </w:r>
    </w:p>
    <w:p w:rsid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CD477F" w:rsidRPr="00BD20E6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CD477F" w:rsidRPr="00D669B8" w:rsidRDefault="00CD477F" w:rsidP="00CD4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9B8">
        <w:rPr>
          <w:rFonts w:ascii="Times New Roman" w:hAnsi="Times New Roman" w:cs="Times New Roman"/>
          <w:sz w:val="18"/>
          <w:szCs w:val="18"/>
          <w:lang w:val="en-US"/>
        </w:rPr>
        <w:t>ISBN</w:t>
      </w:r>
      <w:r w:rsidRPr="00D669B8">
        <w:rPr>
          <w:rFonts w:ascii="Times New Roman" w:hAnsi="Times New Roman" w:cs="Times New Roman"/>
          <w:sz w:val="18"/>
          <w:szCs w:val="18"/>
        </w:rPr>
        <w:t xml:space="preserve"> 978-5-7677-2856-5                                                           УДК 342.4(470</w:t>
      </w:r>
      <w:proofErr w:type="gramStart"/>
      <w:r w:rsidRPr="00D669B8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D669B8">
        <w:rPr>
          <w:rFonts w:ascii="Times New Roman" w:hAnsi="Times New Roman" w:cs="Times New Roman"/>
          <w:sz w:val="18"/>
          <w:szCs w:val="18"/>
        </w:rPr>
        <w:t>091)</w:t>
      </w:r>
    </w:p>
    <w:p w:rsidR="00CD477F" w:rsidRPr="00D669B8" w:rsidRDefault="00CD477F" w:rsidP="00CD47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69B8">
        <w:rPr>
          <w:rFonts w:ascii="Times New Roman" w:hAnsi="Times New Roman" w:cs="Times New Roman"/>
          <w:sz w:val="18"/>
          <w:szCs w:val="18"/>
        </w:rPr>
        <w:t xml:space="preserve">    ББК Х400-1(2Рос)</w:t>
      </w:r>
    </w:p>
    <w:p w:rsidR="008E3436" w:rsidRDefault="00C12DB8"/>
    <w:p w:rsidR="00CD477F" w:rsidRDefault="00CD477F"/>
    <w:p w:rsidR="00CD477F" w:rsidRDefault="00CD477F"/>
    <w:p w:rsidR="00CD477F" w:rsidRDefault="00CD477F"/>
    <w:p w:rsidR="00CD477F" w:rsidRDefault="00CD477F"/>
    <w:p w:rsidR="00CD477F" w:rsidRDefault="00CD477F"/>
    <w:p w:rsidR="00CD477F" w:rsidRDefault="00CD477F"/>
    <w:p w:rsidR="00CD477F" w:rsidRDefault="00CD477F"/>
    <w:p w:rsidR="00CD477F" w:rsidRDefault="00CD477F"/>
    <w:p w:rsidR="00CD477F" w:rsidRDefault="00CD477F"/>
    <w:p w:rsidR="00CD477F" w:rsidRDefault="00CD477F"/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33" w:lineRule="auto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</w:rPr>
      </w:pPr>
      <w:r w:rsidRPr="00CD477F">
        <w:rPr>
          <w:rFonts w:ascii="Bookman Old Style" w:hAnsi="Bookman Old Style" w:cs="Times New Roman"/>
          <w:b/>
          <w:iCs/>
          <w:kern w:val="36"/>
          <w:sz w:val="24"/>
          <w:szCs w:val="24"/>
        </w:rPr>
        <w:t>СОДЕРЖАНИЕ</w:t>
      </w:r>
    </w:p>
    <w:p w:rsidR="00CD477F" w:rsidRPr="00CD477F" w:rsidRDefault="00CD477F" w:rsidP="00CD477F">
      <w:pPr>
        <w:spacing w:after="0" w:line="233" w:lineRule="auto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562"/>
      </w:tblGrid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spacing w:line="233" w:lineRule="auto"/>
              <w:jc w:val="both"/>
              <w:outlineLvl w:val="0"/>
              <w:rPr>
                <w:rFonts w:ascii="Times New Roman" w:hAnsi="Times New Roman" w:cs="Times New Roman"/>
                <w:iCs/>
                <w:kern w:val="36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</w:rPr>
              <w:t>ПРЕДИСЛОВИЕ</w:t>
            </w:r>
            <w:r w:rsidRPr="00CD477F">
              <w:rPr>
                <w:rFonts w:ascii="Times New Roman" w:hAnsi="Times New Roman" w:cs="Times New Roman"/>
                <w:iCs/>
                <w:kern w:val="36"/>
                <w:sz w:val="20"/>
                <w:szCs w:val="20"/>
              </w:rPr>
              <w:t>…………………………………………………</w:t>
            </w:r>
          </w:p>
          <w:p w:rsidR="00CD477F" w:rsidRPr="00CD477F" w:rsidRDefault="00CD477F" w:rsidP="00CD477F">
            <w:pPr>
              <w:spacing w:line="233" w:lineRule="auto"/>
              <w:jc w:val="both"/>
              <w:outlineLvl w:val="0"/>
              <w:rPr>
                <w:rFonts w:ascii="Times New Roman" w:hAnsi="Times New Roman" w:cs="Times New Roman"/>
                <w:iCs/>
                <w:kern w:val="36"/>
                <w:sz w:val="20"/>
                <w:szCs w:val="20"/>
              </w:rPr>
            </w:pP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spacing w:line="245" w:lineRule="auto"/>
              <w:jc w:val="both"/>
              <w:outlineLvl w:val="0"/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</w:rPr>
              <w:t xml:space="preserve">ОБРАЩЕНИЕ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к участникам Международной научно-практической</w:t>
            </w:r>
            <w:r w:rsidRPr="00CD477F"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конференции «Конституционное строительство в России: история и современность»</w:t>
            </w:r>
            <w:r w:rsidRPr="00CD477F">
              <w:rPr>
                <w:rFonts w:ascii="Times New Roman" w:hAnsi="Times New Roman" w:cs="Times New Roman"/>
                <w:iCs/>
                <w:kern w:val="36"/>
                <w:sz w:val="20"/>
                <w:szCs w:val="20"/>
              </w:rPr>
              <w:t>………………………………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КОНСТИТУЦИИ РОССИЙСКОЙ ФЕДЕРАЦИИ – 25 ЛЕТ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Тараканов В.А.</w:t>
            </w: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безопасность и Конституция </w:t>
            </w:r>
            <w:r w:rsidRPr="00CD4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Российской Федерации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 xml:space="preserve"> – неотъемлемая часть национальной безопасности России………………………………………………...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Бабан</w:t>
            </w:r>
            <w:proofErr w:type="spellEnd"/>
            <w:r w:rsidRPr="00CD47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С.М., Гусева А.И.</w:t>
            </w:r>
            <w:r w:rsidRPr="00CD47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Проблемы реализации конституционных социально-экономических прав в условиях перехода России к инновационной экономике………………………………………..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Бабашкин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В.В. </w:t>
            </w:r>
            <w:r w:rsidRPr="00CD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Аграрный вопрос и российские конституции…..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D47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Белокур</w:t>
            </w:r>
            <w:proofErr w:type="gramEnd"/>
            <w:r w:rsidRPr="00CD47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В.М. </w:t>
            </w:r>
            <w:r w:rsidRPr="00CD477F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конституционная идентичность России……………………………………………………………...…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Заманская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В.В.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как методологическая база формирования гражданского общества современной России…………………………………………………...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Колосов</w:t>
            </w:r>
            <w:r w:rsidRPr="00CD4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И.М.</w:t>
            </w:r>
            <w:r w:rsidRPr="00CD4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Освоение космоса как государственная идеология России (заметки к статье 13 Конституции </w:t>
            </w:r>
            <w:r w:rsidRPr="00CD477F">
              <w:rPr>
                <w:rFonts w:ascii="Times New Roman" w:hAnsi="Times New Roman" w:cs="Times New Roman"/>
                <w:iCs/>
                <w:sz w:val="20"/>
                <w:szCs w:val="20"/>
              </w:rPr>
              <w:t>Российской Федерации</w:t>
            </w:r>
            <w:r w:rsidRPr="00CD4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)…………………………………………………………………...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Орлов В.В.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К вопросу о конституционном портрете Российской Федерации……………………………………………………………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Семенец</w:t>
            </w:r>
            <w:proofErr w:type="spellEnd"/>
            <w:r w:rsidRPr="00CD477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Н.В. </w:t>
            </w:r>
            <w:r w:rsidRPr="00CD477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Опыт гуманитарной экспертизы Основного </w:t>
            </w:r>
          </w:p>
          <w:p w:rsidR="00CD477F" w:rsidRPr="00CD477F" w:rsidRDefault="00CD477F" w:rsidP="00CD477F">
            <w:pPr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CD477F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Закона...................................................................................................</w:t>
            </w:r>
          </w:p>
          <w:p w:rsidR="00CD477F" w:rsidRPr="00CD477F" w:rsidRDefault="00CD477F" w:rsidP="00CD477F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ТЕОРЕТИЧЕСКИЕ ПРОБЛЕМЫ ПСИХОЛОГИИ, 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ПЕДАГОГИКИ, ПРАВА И ЭКОНОМИКИ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А.В., </w:t>
            </w: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Тышковский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А.В., </w:t>
            </w: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Ускова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Д.Н.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Нравственное чувство и создание устойчивой ценности: человек – ресурс или капитал</w:t>
            </w:r>
            <w:proofErr w:type="gramStart"/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?...............................................................................................</w:t>
            </w:r>
            <w:proofErr w:type="gramEnd"/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А.В., </w:t>
            </w: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Тышковский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 xml:space="preserve">Самоорганизация, </w:t>
            </w:r>
            <w:proofErr w:type="spellStart"/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CD477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самоизменение</w:t>
            </w:r>
            <w:proofErr w:type="spellEnd"/>
            <w:r w:rsidRPr="00CD477F">
              <w:rPr>
                <w:rFonts w:ascii="Times New Roman" w:hAnsi="Times New Roman" w:cs="Times New Roman"/>
                <w:sz w:val="20"/>
                <w:szCs w:val="20"/>
              </w:rPr>
              <w:t xml:space="preserve"> в развивающейся организации…………..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А.В., </w:t>
            </w: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Ускова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Д.Н.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Эволюционная типология организационного лидерства……………………………………………….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Джалилова Н.А. </w:t>
            </w:r>
            <w:r w:rsidRPr="00CD477F">
              <w:rPr>
                <w:sz w:val="20"/>
                <w:szCs w:val="20"/>
              </w:rPr>
              <w:t xml:space="preserve">Философия информационного общества России: </w:t>
            </w:r>
            <w:proofErr w:type="gramStart"/>
            <w:r w:rsidRPr="00CD477F">
              <w:rPr>
                <w:sz w:val="20"/>
                <w:szCs w:val="20"/>
              </w:rPr>
              <w:t>гуманистический</w:t>
            </w:r>
            <w:proofErr w:type="gramEnd"/>
            <w:r w:rsidRPr="00CD477F">
              <w:rPr>
                <w:sz w:val="20"/>
                <w:szCs w:val="20"/>
              </w:rPr>
              <w:t xml:space="preserve"> и правовой аспекты………………………..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spacing w:line="240" w:lineRule="auto"/>
              <w:rPr>
                <w:sz w:val="20"/>
                <w:szCs w:val="20"/>
              </w:rPr>
            </w:pPr>
            <w:r w:rsidRPr="00CD477F">
              <w:rPr>
                <w:sz w:val="20"/>
                <w:szCs w:val="20"/>
              </w:rPr>
              <w:t xml:space="preserve">Казакевич Т.А., Титова Т.В. </w:t>
            </w:r>
            <w:proofErr w:type="spellStart"/>
            <w:r w:rsidRPr="00CD477F">
              <w:rPr>
                <w:sz w:val="20"/>
                <w:szCs w:val="20"/>
              </w:rPr>
              <w:t>Документоведческий</w:t>
            </w:r>
            <w:proofErr w:type="spellEnd"/>
            <w:r w:rsidRPr="00CD477F">
              <w:rPr>
                <w:sz w:val="20"/>
                <w:szCs w:val="20"/>
              </w:rPr>
              <w:t xml:space="preserve"> подход к разработке и вводу в действие стандарта организации…………...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Черников В.В.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Российское образование. Взгляд изнутри………..</w:t>
            </w:r>
          </w:p>
          <w:p w:rsidR="00CD477F" w:rsidRPr="00CD477F" w:rsidRDefault="00CD477F" w:rsidP="00CD477F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ТРУДЫ МОЛОДЫХ УЧЕНЫХ, СОИСКАТЕЛЕЙ 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sz w:val="20"/>
                <w:szCs w:val="20"/>
              </w:rPr>
              <w:t>И МАГИСТРАНТОВ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Аланидзе</w:t>
            </w:r>
            <w:proofErr w:type="spellEnd"/>
            <w:r w:rsidRPr="00CD47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Н.Р.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Изучение феномена бессознательного в зарубежной психологии: обзор психоаналитических концепций З. Фрейда и К. Юнга…………………………………………………………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tabs>
                <w:tab w:val="center" w:pos="4677"/>
                <w:tab w:val="left" w:pos="704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Дёмин В.Н. </w:t>
            </w:r>
            <w:r w:rsidRPr="00CD477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Социально-психологический потенциал лидерства в условиях современной образовательной организации……………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CD477F">
              <w:rPr>
                <w:rFonts w:cs="Times New Roman"/>
                <w:b/>
                <w:i/>
                <w:sz w:val="20"/>
                <w:szCs w:val="20"/>
              </w:rPr>
              <w:t xml:space="preserve">Жарова И.В. </w:t>
            </w:r>
            <w:r w:rsidRPr="00CD477F">
              <w:rPr>
                <w:rFonts w:cs="Times New Roman"/>
                <w:sz w:val="20"/>
                <w:szCs w:val="20"/>
              </w:rPr>
              <w:t xml:space="preserve">Развитие артикуляционной моторики у детей старшего дошкольного возраста с речевыми нарушениями с </w:t>
            </w:r>
            <w:r w:rsidRPr="00CD477F">
              <w:rPr>
                <w:rFonts w:cs="Times New Roman"/>
                <w:sz w:val="20"/>
                <w:szCs w:val="20"/>
              </w:rPr>
              <w:lastRenderedPageBreak/>
              <w:t>использованием мультисенсорного подхода………………………...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D477F">
              <w:rPr>
                <w:i/>
                <w:sz w:val="20"/>
                <w:szCs w:val="20"/>
              </w:rPr>
              <w:lastRenderedPageBreak/>
              <w:t xml:space="preserve">Иванов С.В.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формирования</w:t>
            </w:r>
          </w:p>
          <w:p w:rsidR="00CD477F" w:rsidRPr="00CD477F" w:rsidRDefault="00CD477F" w:rsidP="00CD477F">
            <w:pPr>
              <w:spacing w:line="240" w:lineRule="auto"/>
              <w:rPr>
                <w:sz w:val="20"/>
                <w:szCs w:val="20"/>
              </w:rPr>
            </w:pPr>
            <w:r w:rsidRPr="00CD477F">
              <w:rPr>
                <w:sz w:val="20"/>
                <w:szCs w:val="20"/>
              </w:rPr>
              <w:t xml:space="preserve">и реализации программы </w:t>
            </w:r>
            <w:proofErr w:type="spellStart"/>
            <w:r w:rsidRPr="00CD477F">
              <w:rPr>
                <w:sz w:val="20"/>
                <w:szCs w:val="20"/>
              </w:rPr>
              <w:t>импортозамещения</w:t>
            </w:r>
            <w:proofErr w:type="spellEnd"/>
            <w:r w:rsidRPr="00CD477F">
              <w:rPr>
                <w:sz w:val="20"/>
                <w:szCs w:val="20"/>
              </w:rPr>
              <w:t xml:space="preserve"> в регионе…………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Кошель А.А.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Роль игр в социализации детей дошкольного возраста…………………………………………………………………..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Кошкина А.И.</w:t>
            </w:r>
            <w:r w:rsidRPr="00CD47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Значение игры в жизни ребёнка…………………..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Козлова Е.Н.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О роли общения в психическом развитии детей: к постановке проблемы</w:t>
            </w:r>
            <w:r w:rsidRPr="00CD47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исследования……………………………….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Краснюкова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А.А.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Применение нейропсихологических технологий в логопедической работе с младшими школьниками………...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Мержоева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 xml:space="preserve"> М.М. </w:t>
            </w:r>
            <w:r w:rsidRPr="00CD477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Влияние образовательной среды вуза на развитие социальных установок студенчества…………………………..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tabs>
                <w:tab w:val="left" w:pos="4032"/>
                <w:tab w:val="center" w:pos="5032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CD477F">
              <w:rPr>
                <w:rFonts w:cs="Times New Roman"/>
                <w:b/>
                <w:i/>
                <w:sz w:val="20"/>
                <w:szCs w:val="20"/>
              </w:rPr>
              <w:t>Повечерова</w:t>
            </w:r>
            <w:proofErr w:type="spellEnd"/>
            <w:r w:rsidRPr="00CD477F">
              <w:rPr>
                <w:rFonts w:cs="Times New Roman"/>
                <w:b/>
                <w:i/>
                <w:sz w:val="20"/>
                <w:szCs w:val="20"/>
              </w:rPr>
              <w:t xml:space="preserve"> А.И. </w:t>
            </w:r>
            <w:r w:rsidRPr="00CD477F">
              <w:rPr>
                <w:rFonts w:cs="Times New Roman"/>
                <w:sz w:val="20"/>
                <w:szCs w:val="20"/>
              </w:rPr>
              <w:t>Применение коммуникативного подхода</w:t>
            </w:r>
            <w:r w:rsidRPr="00CD477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D477F">
              <w:rPr>
                <w:rFonts w:cs="Times New Roman"/>
                <w:sz w:val="20"/>
                <w:szCs w:val="20"/>
              </w:rPr>
              <w:t>при формировании связной речи у детей с общим недоразвитием речи…………………………………………………………………...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Сорочук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М.В.</w:t>
            </w:r>
            <w:r w:rsidRPr="00CD477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Формирование ролевого поведения</w:t>
            </w:r>
            <w:r w:rsidRPr="00CD4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 детей дошкольного возраста в процессе ролевой игры………………….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Тышковский</w:t>
            </w:r>
            <w:proofErr w:type="spellEnd"/>
            <w:r w:rsidRPr="00CD4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А.В., </w:t>
            </w:r>
            <w:proofErr w:type="spellStart"/>
            <w:r w:rsidRPr="00CD4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Ускова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Д.Н., </w:t>
            </w:r>
            <w:proofErr w:type="spellStart"/>
            <w:r w:rsidRPr="00CD4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Мержоева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М.М.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Формирование научно-исследовательского потенциала студенчества</w:t>
            </w:r>
            <w:r w:rsidRPr="00CD47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двухуровневой модели образовательной практики ЧУ </w:t>
            </w:r>
            <w:proofErr w:type="gramStart"/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D477F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государственного администрирования»</w:t>
            </w:r>
            <w:r w:rsidRPr="00CD47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……………</w:t>
            </w:r>
          </w:p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Ускова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Д.Н., </w:t>
            </w: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Мержоева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М.М.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формирования социальной ответственности человеческого капитала</w:t>
            </w:r>
            <w:r w:rsidRPr="00CD47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в образовательном процессе современного негосударственного вуза: постановка проблемы экспериментального исследования…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CD477F" w:rsidRPr="00CD477F" w:rsidTr="00875AB8">
        <w:tc>
          <w:tcPr>
            <w:tcW w:w="5778" w:type="dxa"/>
          </w:tcPr>
          <w:p w:rsidR="00CD477F" w:rsidRPr="00CD477F" w:rsidRDefault="00CD477F" w:rsidP="00CD4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Цыбанкова</w:t>
            </w:r>
            <w:proofErr w:type="spellEnd"/>
            <w:r w:rsidRPr="00CD47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М.И. </w:t>
            </w: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О роли образования в процессах формирования культуры личности……………………………………………..</w:t>
            </w:r>
          </w:p>
        </w:tc>
        <w:tc>
          <w:tcPr>
            <w:tcW w:w="562" w:type="dxa"/>
          </w:tcPr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7F" w:rsidRPr="00CD477F" w:rsidRDefault="00CD477F" w:rsidP="00C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7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</w:tbl>
    <w:p w:rsidR="00CD477F" w:rsidRPr="00CD477F" w:rsidRDefault="00CD477F" w:rsidP="00CD477F">
      <w:pPr>
        <w:spacing w:after="0" w:line="233" w:lineRule="auto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  <w:r>
        <w:rPr>
          <w:rFonts w:ascii="Times New Roman" w:hAnsi="Times New Roman" w:cs="Times New Roman"/>
          <w:i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1600200" cy="0"/>
                <wp:effectExtent l="5715" t="12700" r="1333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0pt;margin-top:4.35pt;width:12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"/>
            </w:pict>
          </mc:Fallback>
        </mc:AlternateConten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CD477F">
        <w:rPr>
          <w:rFonts w:ascii="Times New Roman" w:hAnsi="Times New Roman" w:cs="Times New Roman"/>
          <w:i/>
          <w:spacing w:val="-6"/>
          <w:sz w:val="18"/>
          <w:szCs w:val="18"/>
        </w:rPr>
        <w:t>Научное издание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D47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КОНСТИТУЦИОННОЕ СТРОИТЕЛЬСТВО В РОССИИ: 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ИСТОРИЯ И СОВРЕМЕННОСТЬ</w:t>
      </w:r>
    </w:p>
    <w:p w:rsidR="00CD477F" w:rsidRPr="00CD477F" w:rsidRDefault="00CD477F" w:rsidP="00CD477F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  <w:highlight w:val="yellow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spacing w:val="-6"/>
          <w:sz w:val="20"/>
          <w:szCs w:val="20"/>
        </w:rPr>
        <w:t>Сборник научных трудов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spacing w:val="-6"/>
          <w:sz w:val="20"/>
          <w:szCs w:val="20"/>
        </w:rPr>
        <w:t xml:space="preserve">Международной научно-практической конференции, посвященной 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spacing w:val="-6"/>
          <w:sz w:val="20"/>
          <w:szCs w:val="20"/>
        </w:rPr>
        <w:t xml:space="preserve">25-летию принятия Конституции Российской Федерации 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spacing w:val="-6"/>
          <w:sz w:val="20"/>
          <w:szCs w:val="20"/>
        </w:rPr>
        <w:t>24 октября 2018 г., г. Москва</w:t>
      </w:r>
    </w:p>
    <w:p w:rsidR="00CD477F" w:rsidRPr="00CD477F" w:rsidRDefault="00CD477F" w:rsidP="00CD477F">
      <w:pPr>
        <w:spacing w:after="0" w:line="240" w:lineRule="auto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spacing w:val="-6"/>
          <w:sz w:val="20"/>
          <w:szCs w:val="20"/>
        </w:rPr>
        <w:t xml:space="preserve">Согласно Закону № 436-ФЗ от 29 декабря 2010 года </w:t>
      </w:r>
      <w:r w:rsidRPr="00CD477F">
        <w:rPr>
          <w:rFonts w:ascii="Times New Roman" w:hAnsi="Times New Roman" w:cs="Times New Roman"/>
          <w:spacing w:val="-6"/>
          <w:sz w:val="20"/>
          <w:szCs w:val="20"/>
        </w:rPr>
        <w:br/>
        <w:t>данная продукция не подлежит маркировке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spacing w:val="-6"/>
          <w:sz w:val="20"/>
          <w:szCs w:val="20"/>
        </w:rPr>
        <w:t>Подписано в печать 18.02.2019. Формат 60×84/16.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D477F">
        <w:rPr>
          <w:rFonts w:ascii="Times New Roman" w:hAnsi="Times New Roman" w:cs="Times New Roman"/>
          <w:spacing w:val="-6"/>
          <w:sz w:val="20"/>
          <w:szCs w:val="20"/>
        </w:rPr>
        <w:t xml:space="preserve">Бумага офсетная. Печать офсетная. Гарнитура </w:t>
      </w:r>
      <w:r w:rsidRPr="00CD477F">
        <w:rPr>
          <w:rFonts w:ascii="Times New Roman" w:hAnsi="Times New Roman" w:cs="Times New Roman"/>
          <w:spacing w:val="-6"/>
          <w:sz w:val="20"/>
          <w:szCs w:val="20"/>
          <w:lang w:val="en-US"/>
        </w:rPr>
        <w:t>Times</w:t>
      </w:r>
      <w:r w:rsidRPr="00CD477F">
        <w:rPr>
          <w:rFonts w:ascii="Times New Roman" w:hAnsi="Times New Roman" w:cs="Times New Roman"/>
          <w:spacing w:val="-6"/>
          <w:sz w:val="20"/>
          <w:szCs w:val="20"/>
        </w:rPr>
        <w:t>.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CD477F">
        <w:rPr>
          <w:rFonts w:ascii="Times New Roman" w:hAnsi="Times New Roman" w:cs="Times New Roman"/>
          <w:spacing w:val="-6"/>
          <w:sz w:val="20"/>
          <w:szCs w:val="20"/>
        </w:rPr>
        <w:t>Усл</w:t>
      </w:r>
      <w:proofErr w:type="spellEnd"/>
      <w:r w:rsidRPr="00CD477F"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proofErr w:type="spellStart"/>
      <w:r w:rsidRPr="00CD477F">
        <w:rPr>
          <w:rFonts w:ascii="Times New Roman" w:hAnsi="Times New Roman" w:cs="Times New Roman"/>
          <w:spacing w:val="-6"/>
          <w:sz w:val="20"/>
          <w:szCs w:val="20"/>
        </w:rPr>
        <w:t>печ</w:t>
      </w:r>
      <w:proofErr w:type="spellEnd"/>
      <w:r w:rsidRPr="00CD477F">
        <w:rPr>
          <w:rFonts w:ascii="Times New Roman" w:hAnsi="Times New Roman" w:cs="Times New Roman"/>
          <w:spacing w:val="-6"/>
          <w:sz w:val="20"/>
          <w:szCs w:val="20"/>
        </w:rPr>
        <w:t>. л. 15,34. Уч.-изд. л. 15,32. Тираж 100 экз. Заказ № 169.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D477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Отпечатано в соответствии с представленным оригинал-макетом </w:t>
      </w:r>
    </w:p>
    <w:p w:rsidR="00CD477F" w:rsidRPr="00CD477F" w:rsidRDefault="00CD477F" w:rsidP="00CD477F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D477F">
        <w:rPr>
          <w:rFonts w:ascii="Times New Roman" w:eastAsia="MS Mincho" w:hAnsi="Times New Roman" w:cs="Times New Roman"/>
          <w:sz w:val="20"/>
          <w:szCs w:val="20"/>
          <w:lang w:eastAsia="ja-JP"/>
        </w:rPr>
        <w:t>в типографии Чувашского госуниверситета</w:t>
      </w:r>
    </w:p>
    <w:p w:rsidR="00CD477F" w:rsidRDefault="00CD477F" w:rsidP="00CD477F">
      <w:r>
        <w:rPr>
          <w:rFonts w:ascii="Times New Roman" w:eastAsia="MS Mincho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327660</wp:posOffset>
                </wp:positionV>
                <wp:extent cx="333375" cy="344805"/>
                <wp:effectExtent l="9525" t="6350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2.05pt;margin-top:25.8pt;width:26.2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672465</wp:posOffset>
                </wp:positionV>
                <wp:extent cx="333375" cy="238125"/>
                <wp:effectExtent l="9525" t="8255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2.05pt;margin-top:52.95pt;width:2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" strokecolor="white"/>
            </w:pict>
          </mc:Fallback>
        </mc:AlternateContent>
      </w:r>
      <w:r w:rsidRPr="00CD477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428015 Чебоксары, </w:t>
      </w:r>
      <w:proofErr w:type="gramStart"/>
      <w:r w:rsidRPr="00CD477F">
        <w:rPr>
          <w:rFonts w:ascii="Times New Roman" w:eastAsia="MS Mincho" w:hAnsi="Times New Roman" w:cs="Times New Roman"/>
          <w:sz w:val="20"/>
          <w:szCs w:val="20"/>
          <w:lang w:eastAsia="ja-JP"/>
        </w:rPr>
        <w:t>Московский</w:t>
      </w:r>
      <w:proofErr w:type="gram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просп., 15</w:t>
      </w:r>
    </w:p>
    <w:p w:rsidR="00CD477F" w:rsidRDefault="00CD477F"/>
    <w:sectPr w:rsidR="00C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7F"/>
    <w:rsid w:val="00756029"/>
    <w:rsid w:val="00C12DB8"/>
    <w:rsid w:val="00CA439A"/>
    <w:rsid w:val="00C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2019-05-27T07:51:00Z</dcterms:created>
  <dcterms:modified xsi:type="dcterms:W3CDTF">2019-05-27T07:51:00Z</dcterms:modified>
</cp:coreProperties>
</file>