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02" w:rsidRDefault="00044402" w:rsidP="00044402">
      <w:pPr>
        <w:jc w:val="center"/>
        <w:rPr>
          <w:sz w:val="40"/>
          <w:szCs w:val="40"/>
        </w:rPr>
      </w:pPr>
      <w:r>
        <w:rPr>
          <w:rFonts w:eastAsia="Calibri"/>
          <w:noProof/>
          <w:lang w:bidi="ar-SA"/>
        </w:rPr>
        <w:drawing>
          <wp:inline distT="0" distB="0" distL="0" distR="0">
            <wp:extent cx="952500" cy="771525"/>
            <wp:effectExtent l="0" t="0" r="0" b="952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solidFill>
                      <a:srgbClr val="FFFFFF"/>
                    </a:solidFill>
                    <a:ln>
                      <a:noFill/>
                    </a:ln>
                  </pic:spPr>
                </pic:pic>
              </a:graphicData>
            </a:graphic>
          </wp:inline>
        </w:drawing>
      </w:r>
    </w:p>
    <w:p w:rsidR="00044402" w:rsidRPr="00172A40" w:rsidRDefault="00172A40" w:rsidP="00044402">
      <w:pPr>
        <w:jc w:val="center"/>
      </w:pPr>
      <w:r w:rsidRPr="00172A40">
        <w:rPr>
          <w:b/>
          <w:lang w:bidi="ar-SA"/>
        </w:rPr>
        <w:t>КЛИНСКИЙ ФИЛИАЛ</w:t>
      </w:r>
    </w:p>
    <w:p w:rsidR="00044402" w:rsidRPr="00771C1F" w:rsidRDefault="00044402" w:rsidP="00044402">
      <w:pPr>
        <w:spacing w:line="276" w:lineRule="auto"/>
        <w:jc w:val="center"/>
        <w:rPr>
          <w:rFonts w:eastAsia="Calibri"/>
          <w:b/>
          <w:lang w:eastAsia="en-US"/>
        </w:rPr>
      </w:pPr>
      <w:r w:rsidRPr="00771C1F">
        <w:rPr>
          <w:rFonts w:eastAsia="Calibri"/>
          <w:b/>
          <w:lang w:eastAsia="en-US"/>
        </w:rPr>
        <w:t>ЧАСТНОЕ УЧРЕЖДЕНИЕ ВЫСШЕГО ОБРАЗОВАНИЯ</w:t>
      </w:r>
    </w:p>
    <w:p w:rsidR="00044402" w:rsidRPr="00771C1F" w:rsidRDefault="00044402" w:rsidP="00044402">
      <w:pPr>
        <w:pBdr>
          <w:bottom w:val="single" w:sz="12" w:space="1" w:color="auto"/>
        </w:pBdr>
        <w:jc w:val="center"/>
        <w:rPr>
          <w:rFonts w:eastAsia="Calibri"/>
          <w:b/>
          <w:lang w:eastAsia="en-US"/>
        </w:rPr>
      </w:pPr>
      <w:r w:rsidRPr="00771C1F">
        <w:rPr>
          <w:rFonts w:eastAsia="Calibri"/>
          <w:b/>
          <w:lang w:eastAsia="en-US"/>
        </w:rPr>
        <w:t>«ИНСТИТУТ ГОСУДАРСТВЕННОГО АДМИНИСТРИРОВАНИЯ»</w:t>
      </w:r>
    </w:p>
    <w:p w:rsidR="00044402" w:rsidRPr="00771C1F" w:rsidRDefault="00044402" w:rsidP="00044402">
      <w:pPr>
        <w:spacing w:after="200" w:line="276" w:lineRule="auto"/>
        <w:ind w:firstLine="851"/>
        <w:jc w:val="center"/>
        <w:rPr>
          <w:b/>
        </w:rPr>
      </w:pPr>
    </w:p>
    <w:tbl>
      <w:tblPr>
        <w:tblW w:w="0" w:type="auto"/>
        <w:tblLook w:val="04A0" w:firstRow="1" w:lastRow="0" w:firstColumn="1" w:lastColumn="0" w:noHBand="0" w:noVBand="1"/>
      </w:tblPr>
      <w:tblGrid>
        <w:gridCol w:w="4926"/>
        <w:gridCol w:w="4927"/>
      </w:tblGrid>
      <w:tr w:rsidR="00656188" w:rsidRPr="006C6A46" w:rsidTr="00172A40">
        <w:tc>
          <w:tcPr>
            <w:tcW w:w="4926" w:type="dxa"/>
          </w:tcPr>
          <w:p w:rsidR="00656188" w:rsidRDefault="00656188">
            <w:pPr>
              <w:jc w:val="center"/>
              <w:rPr>
                <w:sz w:val="28"/>
                <w:szCs w:val="28"/>
                <w:lang w:eastAsia="en-US"/>
              </w:rPr>
            </w:pPr>
            <w:r>
              <w:rPr>
                <w:sz w:val="28"/>
                <w:szCs w:val="28"/>
              </w:rPr>
              <w:t>ПРИНЯТО</w:t>
            </w:r>
          </w:p>
          <w:p w:rsidR="00656188" w:rsidRDefault="00656188">
            <w:pPr>
              <w:jc w:val="center"/>
              <w:rPr>
                <w:sz w:val="28"/>
                <w:szCs w:val="28"/>
              </w:rPr>
            </w:pPr>
            <w:r>
              <w:rPr>
                <w:sz w:val="28"/>
                <w:szCs w:val="28"/>
              </w:rPr>
              <w:t>решением Совета филиала</w:t>
            </w:r>
            <w:r>
              <w:rPr>
                <w:sz w:val="28"/>
                <w:szCs w:val="28"/>
              </w:rPr>
              <w:br/>
              <w:t>от «_26_» _августа_ 2019 г.</w:t>
            </w:r>
          </w:p>
          <w:p w:rsidR="00656188" w:rsidRDefault="00656188">
            <w:pPr>
              <w:jc w:val="center"/>
              <w:rPr>
                <w:sz w:val="28"/>
                <w:szCs w:val="28"/>
                <w:lang w:eastAsia="en-US"/>
              </w:rPr>
            </w:pPr>
            <w:r>
              <w:rPr>
                <w:sz w:val="28"/>
                <w:szCs w:val="28"/>
              </w:rPr>
              <w:t>(протокол №_8_)</w:t>
            </w:r>
          </w:p>
        </w:tc>
        <w:tc>
          <w:tcPr>
            <w:tcW w:w="4927" w:type="dxa"/>
          </w:tcPr>
          <w:p w:rsidR="00656188" w:rsidRDefault="00656188">
            <w:pPr>
              <w:jc w:val="center"/>
              <w:rPr>
                <w:sz w:val="28"/>
                <w:szCs w:val="28"/>
                <w:lang w:eastAsia="en-US"/>
              </w:rPr>
            </w:pPr>
            <w:r>
              <w:rPr>
                <w:sz w:val="28"/>
                <w:szCs w:val="28"/>
              </w:rPr>
              <w:t>Приложение № __85__</w:t>
            </w:r>
          </w:p>
          <w:p w:rsidR="00656188" w:rsidRDefault="00656188">
            <w:pPr>
              <w:jc w:val="center"/>
              <w:rPr>
                <w:sz w:val="28"/>
                <w:szCs w:val="28"/>
              </w:rPr>
            </w:pPr>
            <w:r>
              <w:rPr>
                <w:sz w:val="28"/>
                <w:szCs w:val="28"/>
              </w:rPr>
              <w:t>к приказу директора филиала</w:t>
            </w:r>
          </w:p>
          <w:p w:rsidR="00656188" w:rsidRDefault="00656188">
            <w:pPr>
              <w:jc w:val="center"/>
              <w:rPr>
                <w:sz w:val="28"/>
                <w:szCs w:val="28"/>
              </w:rPr>
            </w:pPr>
            <w:r>
              <w:rPr>
                <w:sz w:val="28"/>
                <w:szCs w:val="28"/>
              </w:rPr>
              <w:t>ЧУ ВО «ИГА»</w:t>
            </w:r>
          </w:p>
          <w:p w:rsidR="00656188" w:rsidRDefault="00656188">
            <w:pPr>
              <w:jc w:val="center"/>
              <w:rPr>
                <w:sz w:val="28"/>
                <w:szCs w:val="28"/>
                <w:lang w:eastAsia="en-US"/>
              </w:rPr>
            </w:pPr>
            <w:r>
              <w:rPr>
                <w:sz w:val="28"/>
                <w:szCs w:val="28"/>
              </w:rPr>
              <w:t>от «_26_августа_ 2019 г. № 45</w:t>
            </w:r>
          </w:p>
        </w:tc>
      </w:tr>
    </w:tbl>
    <w:p w:rsidR="00044402" w:rsidRDefault="00044402" w:rsidP="00044402">
      <w:pPr>
        <w:jc w:val="center"/>
        <w:rPr>
          <w:sz w:val="40"/>
          <w:szCs w:val="40"/>
        </w:rPr>
      </w:pPr>
    </w:p>
    <w:p w:rsidR="00044402" w:rsidRDefault="00044402" w:rsidP="00044402">
      <w:pPr>
        <w:jc w:val="center"/>
        <w:rPr>
          <w:sz w:val="40"/>
          <w:szCs w:val="40"/>
        </w:rPr>
      </w:pPr>
    </w:p>
    <w:p w:rsidR="00044402" w:rsidRDefault="00044402" w:rsidP="00044402">
      <w:pPr>
        <w:jc w:val="center"/>
        <w:rPr>
          <w:sz w:val="40"/>
          <w:szCs w:val="40"/>
        </w:rPr>
      </w:pPr>
    </w:p>
    <w:p w:rsidR="00044402" w:rsidRPr="00044402" w:rsidRDefault="00044402" w:rsidP="00044402">
      <w:pPr>
        <w:jc w:val="center"/>
        <w:rPr>
          <w:b/>
          <w:sz w:val="28"/>
          <w:szCs w:val="28"/>
        </w:rPr>
      </w:pPr>
      <w:r w:rsidRPr="00044402">
        <w:rPr>
          <w:b/>
          <w:sz w:val="28"/>
          <w:szCs w:val="28"/>
        </w:rPr>
        <w:t xml:space="preserve">Положение </w:t>
      </w:r>
    </w:p>
    <w:p w:rsidR="00044402" w:rsidRPr="00044402" w:rsidRDefault="00044402" w:rsidP="000272D9">
      <w:pPr>
        <w:ind w:left="295" w:right="289"/>
        <w:jc w:val="center"/>
        <w:rPr>
          <w:b/>
          <w:sz w:val="28"/>
          <w:szCs w:val="28"/>
        </w:rPr>
      </w:pPr>
      <w:r w:rsidRPr="00044402">
        <w:rPr>
          <w:b/>
          <w:sz w:val="28"/>
          <w:szCs w:val="28"/>
        </w:rPr>
        <w:t>о порядке пользования учебниками, учебными пособиями, а также учебно-методическими материалами, средствами обучения и</w:t>
      </w:r>
      <w:r>
        <w:rPr>
          <w:b/>
          <w:sz w:val="28"/>
          <w:szCs w:val="28"/>
        </w:rPr>
        <w:t xml:space="preserve"> воспитания о</w:t>
      </w:r>
      <w:r w:rsidRPr="00044402">
        <w:rPr>
          <w:b/>
          <w:sz w:val="28"/>
          <w:szCs w:val="28"/>
        </w:rPr>
        <w:t>бучающимися, получающими платные образовательные услуги в</w:t>
      </w:r>
      <w:r w:rsidR="00172A40">
        <w:rPr>
          <w:b/>
          <w:sz w:val="28"/>
          <w:szCs w:val="28"/>
        </w:rPr>
        <w:t xml:space="preserve"> Клинском филиале Частного учреждения</w:t>
      </w:r>
      <w:r>
        <w:rPr>
          <w:b/>
          <w:sz w:val="28"/>
          <w:szCs w:val="28"/>
        </w:rPr>
        <w:t xml:space="preserve"> высшего образования «Институт государственного администрирования»</w:t>
      </w: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Pr="00910C88" w:rsidRDefault="00044402" w:rsidP="00044402">
      <w:pPr>
        <w:jc w:val="both"/>
        <w:rPr>
          <w:sz w:val="2"/>
          <w:szCs w:val="2"/>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443BBA" w:rsidP="00044402">
      <w:pPr>
        <w:jc w:val="center"/>
        <w:rPr>
          <w:b/>
          <w:bCs/>
          <w:sz w:val="28"/>
          <w:szCs w:val="28"/>
        </w:rPr>
      </w:pPr>
      <w:r>
        <w:rPr>
          <w:b/>
          <w:bCs/>
          <w:sz w:val="28"/>
          <w:szCs w:val="28"/>
        </w:rPr>
        <w:t>Клин</w:t>
      </w:r>
      <w:r w:rsidR="00656188">
        <w:rPr>
          <w:b/>
          <w:bCs/>
          <w:sz w:val="28"/>
          <w:szCs w:val="28"/>
        </w:rPr>
        <w:t xml:space="preserve"> – 2019</w:t>
      </w:r>
      <w:bookmarkStart w:id="0" w:name="_GoBack"/>
      <w:bookmarkEnd w:id="0"/>
    </w:p>
    <w:p w:rsidR="00044402" w:rsidRDefault="00044402" w:rsidP="00044402">
      <w:pPr>
        <w:ind w:firstLine="709"/>
        <w:jc w:val="both"/>
        <w:rPr>
          <w:b/>
          <w:bCs/>
          <w:sz w:val="28"/>
          <w:szCs w:val="28"/>
        </w:rPr>
      </w:pPr>
    </w:p>
    <w:p w:rsidR="00A54836" w:rsidRDefault="0034105C" w:rsidP="009E4142">
      <w:pPr>
        <w:pStyle w:val="11"/>
        <w:numPr>
          <w:ilvl w:val="1"/>
          <w:numId w:val="6"/>
        </w:numPr>
        <w:tabs>
          <w:tab w:val="left" w:pos="1418"/>
          <w:tab w:val="left" w:pos="4185"/>
        </w:tabs>
        <w:spacing w:before="194"/>
        <w:ind w:left="0" w:firstLine="709"/>
        <w:jc w:val="both"/>
      </w:pPr>
      <w:r>
        <w:lastRenderedPageBreak/>
        <w:t>Общиеположения</w:t>
      </w:r>
    </w:p>
    <w:p w:rsidR="00A54836" w:rsidRDefault="00A54836" w:rsidP="00044402">
      <w:pPr>
        <w:pStyle w:val="a3"/>
        <w:spacing w:before="2"/>
        <w:ind w:firstLine="709"/>
        <w:jc w:val="both"/>
        <w:rPr>
          <w:b/>
          <w:sz w:val="24"/>
        </w:rPr>
      </w:pPr>
    </w:p>
    <w:p w:rsidR="00A54836" w:rsidRDefault="0034105C" w:rsidP="00044402">
      <w:pPr>
        <w:pStyle w:val="a4"/>
        <w:tabs>
          <w:tab w:val="left" w:pos="675"/>
        </w:tabs>
        <w:ind w:left="0" w:firstLine="709"/>
        <w:rPr>
          <w:sz w:val="28"/>
        </w:rPr>
      </w:pPr>
      <w:r>
        <w:rPr>
          <w:sz w:val="28"/>
        </w:rPr>
        <w:t>«Положение о порядке пользования учебниками, учебными пособиями, а также учебно-методическими материалами, средствами обучения и воспитания Обучающимися, получающими платные образовательные услуги в</w:t>
      </w:r>
      <w:r w:rsidR="00172A40">
        <w:rPr>
          <w:sz w:val="28"/>
        </w:rPr>
        <w:t xml:space="preserve"> филиале</w:t>
      </w:r>
      <w:r w:rsidR="00443BBA">
        <w:rPr>
          <w:sz w:val="28"/>
        </w:rPr>
        <w:t xml:space="preserve"> </w:t>
      </w:r>
      <w:r w:rsidR="00044402">
        <w:rPr>
          <w:sz w:val="28"/>
        </w:rPr>
        <w:t xml:space="preserve">ЧУ ВО «ИГА» </w:t>
      </w:r>
      <w:r>
        <w:rPr>
          <w:sz w:val="28"/>
        </w:rPr>
        <w:t>(далее – Положение) разработано в соответствии со следующими нормативными документами:</w:t>
      </w:r>
    </w:p>
    <w:p w:rsidR="00A54836" w:rsidRDefault="0034105C" w:rsidP="00044402">
      <w:pPr>
        <w:pStyle w:val="a4"/>
        <w:numPr>
          <w:ilvl w:val="0"/>
          <w:numId w:val="4"/>
        </w:numPr>
        <w:tabs>
          <w:tab w:val="left" w:pos="395"/>
        </w:tabs>
        <w:spacing w:before="1"/>
        <w:ind w:left="0" w:firstLine="709"/>
        <w:rPr>
          <w:sz w:val="28"/>
        </w:rPr>
      </w:pPr>
      <w:r>
        <w:rPr>
          <w:sz w:val="28"/>
        </w:rPr>
        <w:t>Федеральным законом от 29.12.2012 № 273 ФЗ «Об образовании в Российской Федерации», (статья35);</w:t>
      </w:r>
    </w:p>
    <w:p w:rsidR="00A54836" w:rsidRDefault="0034105C" w:rsidP="00044402">
      <w:pPr>
        <w:pStyle w:val="a4"/>
        <w:numPr>
          <w:ilvl w:val="0"/>
          <w:numId w:val="4"/>
        </w:numPr>
        <w:tabs>
          <w:tab w:val="left" w:pos="351"/>
        </w:tabs>
        <w:spacing w:line="317" w:lineRule="exact"/>
        <w:ind w:left="0" w:firstLine="709"/>
        <w:rPr>
          <w:sz w:val="28"/>
        </w:rPr>
      </w:pPr>
      <w:r>
        <w:rPr>
          <w:sz w:val="28"/>
        </w:rPr>
        <w:t>УставомОрганизации.</w:t>
      </w:r>
    </w:p>
    <w:p w:rsidR="00A54836" w:rsidRDefault="0034105C" w:rsidP="00044402">
      <w:pPr>
        <w:pStyle w:val="a4"/>
        <w:tabs>
          <w:tab w:val="left" w:pos="937"/>
        </w:tabs>
        <w:spacing w:before="1"/>
        <w:ind w:left="0" w:firstLine="709"/>
        <w:rPr>
          <w:sz w:val="28"/>
        </w:rPr>
      </w:pPr>
      <w:r>
        <w:rPr>
          <w:sz w:val="28"/>
        </w:rPr>
        <w:t>Положение определяет порядок пользования учебниками, учебными пособиями, учебно-методическими материалами, средствами обучения и воспитания при организации платных образовательных услуг вОрганизации.</w:t>
      </w:r>
    </w:p>
    <w:p w:rsidR="00A54836" w:rsidRDefault="0034105C" w:rsidP="00044402">
      <w:pPr>
        <w:pStyle w:val="a4"/>
        <w:tabs>
          <w:tab w:val="left" w:pos="750"/>
        </w:tabs>
        <w:ind w:left="0" w:firstLine="709"/>
        <w:rPr>
          <w:sz w:val="28"/>
        </w:rPr>
      </w:pPr>
      <w:r>
        <w:rPr>
          <w:sz w:val="28"/>
        </w:rPr>
        <w:t>Настоящее Положение является локальным нормативным актомОрганизации.</w:t>
      </w:r>
    </w:p>
    <w:p w:rsidR="00044402" w:rsidRDefault="00044402" w:rsidP="00044402">
      <w:pPr>
        <w:pStyle w:val="a4"/>
        <w:tabs>
          <w:tab w:val="left" w:pos="750"/>
        </w:tabs>
        <w:ind w:left="0" w:firstLine="709"/>
        <w:rPr>
          <w:sz w:val="28"/>
        </w:rPr>
      </w:pPr>
    </w:p>
    <w:p w:rsidR="00A54836" w:rsidRDefault="0034105C" w:rsidP="00044402">
      <w:pPr>
        <w:pStyle w:val="11"/>
        <w:numPr>
          <w:ilvl w:val="1"/>
          <w:numId w:val="6"/>
        </w:numPr>
        <w:tabs>
          <w:tab w:val="left" w:pos="1095"/>
          <w:tab w:val="left" w:pos="4104"/>
        </w:tabs>
        <w:ind w:left="0" w:firstLine="709"/>
        <w:jc w:val="both"/>
      </w:pPr>
      <w:r>
        <w:t>Порядок</w:t>
      </w:r>
      <w:r w:rsidR="00443BBA">
        <w:t xml:space="preserve"> </w:t>
      </w:r>
      <w:r>
        <w:t>пользования</w:t>
      </w:r>
      <w:r w:rsidR="00443BBA">
        <w:t xml:space="preserve"> </w:t>
      </w:r>
      <w:r>
        <w:t>учебниками, учебными пособиями, учебно- методическими материалами, средствами обучения и воспитания Обучающимися, получающими платные образовательные</w:t>
      </w:r>
      <w:r w:rsidR="00443BBA">
        <w:t xml:space="preserve"> </w:t>
      </w:r>
      <w:r>
        <w:t>услуги.</w:t>
      </w:r>
    </w:p>
    <w:p w:rsidR="00A54836" w:rsidRDefault="00A54836" w:rsidP="00044402">
      <w:pPr>
        <w:pStyle w:val="a3"/>
        <w:spacing w:before="5"/>
        <w:ind w:firstLine="709"/>
        <w:jc w:val="both"/>
        <w:rPr>
          <w:b/>
          <w:sz w:val="27"/>
        </w:rPr>
      </w:pPr>
    </w:p>
    <w:p w:rsidR="00A54836" w:rsidRDefault="0034105C" w:rsidP="00044402">
      <w:pPr>
        <w:pStyle w:val="a4"/>
        <w:numPr>
          <w:ilvl w:val="1"/>
          <w:numId w:val="3"/>
        </w:numPr>
        <w:tabs>
          <w:tab w:val="left" w:pos="750"/>
        </w:tabs>
        <w:spacing w:line="322" w:lineRule="exact"/>
        <w:ind w:left="0" w:firstLine="709"/>
        <w:rPr>
          <w:sz w:val="28"/>
        </w:rPr>
      </w:pPr>
      <w:r>
        <w:rPr>
          <w:sz w:val="28"/>
        </w:rPr>
        <w:t>Организация самостоятельна в выборе иопределении:</w:t>
      </w:r>
    </w:p>
    <w:p w:rsidR="00A54836" w:rsidRDefault="0034105C" w:rsidP="00044402">
      <w:pPr>
        <w:pStyle w:val="a4"/>
        <w:numPr>
          <w:ilvl w:val="0"/>
          <w:numId w:val="2"/>
        </w:numPr>
        <w:tabs>
          <w:tab w:val="left" w:pos="491"/>
        </w:tabs>
        <w:ind w:left="0" w:firstLine="709"/>
        <w:rPr>
          <w:sz w:val="28"/>
        </w:rPr>
      </w:pPr>
      <w:r>
        <w:rPr>
          <w:sz w:val="28"/>
        </w:rPr>
        <w:t>комплекта учебников, учебных пособий, учебно-методических материалов, обеспечивающих преподавание учебного курса, раздела (модуля) Образовательной программы Обучающимся, получающим платные образовательныеуслуги;</w:t>
      </w:r>
    </w:p>
    <w:p w:rsidR="00A54836" w:rsidRDefault="0034105C" w:rsidP="00044402">
      <w:pPr>
        <w:pStyle w:val="a4"/>
        <w:numPr>
          <w:ilvl w:val="0"/>
          <w:numId w:val="2"/>
        </w:numPr>
        <w:tabs>
          <w:tab w:val="left" w:pos="387"/>
        </w:tabs>
        <w:spacing w:before="1"/>
        <w:ind w:left="0" w:firstLine="709"/>
        <w:rPr>
          <w:sz w:val="28"/>
        </w:rPr>
      </w:pPr>
      <w:r>
        <w:rPr>
          <w:sz w:val="28"/>
        </w:rPr>
        <w:t>порядка пользования учебниками, учебными пособиями, учебно-методическими материалами, средствами обучения и воспитания Обучающимися, получающими платные образовательныеуслуги.</w:t>
      </w:r>
    </w:p>
    <w:p w:rsidR="00A54836" w:rsidRDefault="0034105C" w:rsidP="00044402">
      <w:pPr>
        <w:pStyle w:val="a4"/>
        <w:numPr>
          <w:ilvl w:val="1"/>
          <w:numId w:val="3"/>
        </w:numPr>
        <w:tabs>
          <w:tab w:val="left" w:pos="872"/>
        </w:tabs>
        <w:ind w:left="0" w:firstLine="709"/>
        <w:rPr>
          <w:sz w:val="28"/>
        </w:rPr>
      </w:pPr>
      <w:r>
        <w:rPr>
          <w:sz w:val="28"/>
        </w:rPr>
        <w:t>Организация самостоятельна в выборе средств обучения и воспитания Обучающихся, получающих платные образовательные услуги. Выбор средств обучения и воспитания определяется спецификой содержания и формой организации образовательногопроцесса.</w:t>
      </w:r>
    </w:p>
    <w:p w:rsidR="00A54836" w:rsidRDefault="0034105C" w:rsidP="00044402">
      <w:pPr>
        <w:pStyle w:val="a4"/>
        <w:numPr>
          <w:ilvl w:val="1"/>
          <w:numId w:val="3"/>
        </w:numPr>
        <w:tabs>
          <w:tab w:val="left" w:pos="697"/>
        </w:tabs>
        <w:spacing w:before="1"/>
        <w:ind w:left="0" w:firstLine="709"/>
        <w:rPr>
          <w:sz w:val="28"/>
        </w:rPr>
      </w:pPr>
      <w:r>
        <w:rPr>
          <w:sz w:val="28"/>
        </w:rPr>
        <w:t>Учебники, учебные пособия и учебно-методические материалы, необходимые для освоения учебных курсов, разделов (модулей) Образовательной программы при получении платных образовательных услуг, Обучающийся и (или) Заказчик (в случае, если Обучающийся не достиг совершеннолетнего возраста), приобретает самостоятельно.</w:t>
      </w:r>
    </w:p>
    <w:p w:rsidR="00A54836" w:rsidRDefault="0034105C" w:rsidP="00044402">
      <w:pPr>
        <w:pStyle w:val="a4"/>
        <w:numPr>
          <w:ilvl w:val="1"/>
          <w:numId w:val="3"/>
        </w:numPr>
        <w:tabs>
          <w:tab w:val="left" w:pos="759"/>
        </w:tabs>
        <w:ind w:left="0" w:firstLine="709"/>
        <w:rPr>
          <w:sz w:val="28"/>
        </w:rPr>
      </w:pPr>
      <w:r>
        <w:rPr>
          <w:sz w:val="28"/>
        </w:rPr>
        <w:t>Наименования учебников и учебных пособий по учебному курсу, разделу (модулю) Обучающихся, получающих платные образовательные услуги на следующий учебный год доводятся до сведения Обучающихся и (или) Заказчиков педагогическими работниками Организации, осуществляющими их обучение в конце учебного года на последнемзанятии.</w:t>
      </w:r>
    </w:p>
    <w:p w:rsidR="00A54836" w:rsidRDefault="0034105C" w:rsidP="00044402">
      <w:pPr>
        <w:pStyle w:val="a4"/>
        <w:numPr>
          <w:ilvl w:val="1"/>
          <w:numId w:val="3"/>
        </w:numPr>
        <w:tabs>
          <w:tab w:val="left" w:pos="776"/>
        </w:tabs>
        <w:ind w:left="0" w:firstLine="709"/>
        <w:rPr>
          <w:sz w:val="28"/>
        </w:rPr>
      </w:pPr>
      <w:r>
        <w:rPr>
          <w:sz w:val="28"/>
        </w:rPr>
        <w:t>Обучающийся и (или) Заказчик (в случае, если Обучающийся не достиг совершеннолетнего возраста) при получения платных образовательных услуг, обеспечивают себя необходимыми для усвоения учебных курсов, разделов (модулей) Образовательной программы учебниками, учебными пособиями, учебно-методическими материалами к началу нового учебного года самостоятельно.</w:t>
      </w:r>
    </w:p>
    <w:p w:rsidR="00A54836" w:rsidRDefault="0034105C" w:rsidP="00044402">
      <w:pPr>
        <w:pStyle w:val="a4"/>
        <w:numPr>
          <w:ilvl w:val="1"/>
          <w:numId w:val="3"/>
        </w:numPr>
        <w:tabs>
          <w:tab w:val="left" w:pos="827"/>
        </w:tabs>
        <w:spacing w:before="1"/>
        <w:ind w:left="0" w:firstLine="709"/>
        <w:rPr>
          <w:sz w:val="28"/>
        </w:rPr>
      </w:pPr>
      <w:r>
        <w:rPr>
          <w:sz w:val="28"/>
        </w:rPr>
        <w:lastRenderedPageBreak/>
        <w:t>При получении учебника или учебного пособия Обучающийся обязан внимательно его осмотреть, убедиться в отсутствии дефектов, а при обнаружении проинформировать об этом педагогического работника</w:t>
      </w:r>
      <w:r w:rsidR="00536570">
        <w:rPr>
          <w:sz w:val="28"/>
        </w:rPr>
        <w:t>, работника библиотеки</w:t>
      </w:r>
      <w:r>
        <w:rPr>
          <w:sz w:val="28"/>
        </w:rPr>
        <w:t xml:space="preserve"> или </w:t>
      </w:r>
      <w:r w:rsidR="00536570">
        <w:rPr>
          <w:sz w:val="28"/>
        </w:rPr>
        <w:t>сотрудника УМО</w:t>
      </w:r>
      <w:r>
        <w:rPr>
          <w:sz w:val="28"/>
        </w:rPr>
        <w:t>.</w:t>
      </w:r>
    </w:p>
    <w:p w:rsidR="00A54836" w:rsidRDefault="00A54836" w:rsidP="00044402">
      <w:pPr>
        <w:pStyle w:val="a3"/>
        <w:ind w:firstLine="709"/>
        <w:jc w:val="both"/>
      </w:pPr>
    </w:p>
    <w:p w:rsidR="00A54836" w:rsidRDefault="0034105C" w:rsidP="00536570">
      <w:pPr>
        <w:pStyle w:val="a4"/>
        <w:numPr>
          <w:ilvl w:val="1"/>
          <w:numId w:val="3"/>
        </w:numPr>
        <w:tabs>
          <w:tab w:val="left" w:pos="723"/>
        </w:tabs>
        <w:ind w:left="0" w:firstLine="709"/>
        <w:rPr>
          <w:sz w:val="28"/>
        </w:rPr>
      </w:pPr>
      <w:r>
        <w:rPr>
          <w:sz w:val="28"/>
        </w:rPr>
        <w:t>Организация предоставляет Обучающимся право бесплатного пользования средствами обучения и воспитания, а также библиотечной литературой Организации, для усвоении учебных курсов, разделов (модулей) Образовательной программы при получения платных образовательных услуг. В случае несвоевременного возвращения Обучающимся и (или) Заказчиком выданной ему библиотечной литературы, утери или порчи ее, Организация вправе требовать возмещения ее стоимости или предоставления аналогичной литературы не позднее двух недель после окончания срока, на который она была выдана. Данный порядок указан в соответствующем пунктеДоговора.</w:t>
      </w:r>
    </w:p>
    <w:p w:rsidR="00A54836" w:rsidRDefault="0034105C" w:rsidP="00536570">
      <w:pPr>
        <w:pStyle w:val="a4"/>
        <w:numPr>
          <w:ilvl w:val="1"/>
          <w:numId w:val="3"/>
        </w:numPr>
        <w:tabs>
          <w:tab w:val="left" w:pos="860"/>
        </w:tabs>
        <w:ind w:left="0" w:firstLine="709"/>
        <w:rPr>
          <w:sz w:val="28"/>
        </w:rPr>
      </w:pPr>
      <w:r>
        <w:rPr>
          <w:sz w:val="28"/>
        </w:rPr>
        <w:t>Организация информирует Обучающихся и (или) Заказчиков о порядке пользования учебниками, учебными пособиями, учебно-методическими материалами, средствами обучения и воспитания Обучающимися, получающими платные образовательные услуги. Информирование осуществляется через размещение сведений на официальном сайте Организации и на ее стендах, размещенных по адресам ведения образовательной деятельности в соответствии с лицензией и соответствующими приложениями.</w:t>
      </w:r>
    </w:p>
    <w:p w:rsidR="00A54836" w:rsidRDefault="0034105C" w:rsidP="00044402">
      <w:pPr>
        <w:pStyle w:val="a4"/>
        <w:numPr>
          <w:ilvl w:val="1"/>
          <w:numId w:val="3"/>
        </w:numPr>
        <w:tabs>
          <w:tab w:val="left" w:pos="851"/>
        </w:tabs>
        <w:ind w:left="0" w:firstLine="709"/>
        <w:rPr>
          <w:sz w:val="28"/>
        </w:rPr>
      </w:pPr>
      <w:r>
        <w:rPr>
          <w:sz w:val="28"/>
        </w:rPr>
        <w:t>Учебники, учебные пособия и учебно-методические материалы для личного пользования, педагогические работники Организации приобретаютсамостоятельно.</w:t>
      </w:r>
    </w:p>
    <w:p w:rsidR="00A54836" w:rsidRDefault="00A54836" w:rsidP="00044402">
      <w:pPr>
        <w:pStyle w:val="a3"/>
        <w:ind w:firstLine="709"/>
        <w:jc w:val="both"/>
        <w:rPr>
          <w:sz w:val="30"/>
        </w:rPr>
      </w:pPr>
    </w:p>
    <w:p w:rsidR="00A54836" w:rsidRDefault="0034105C" w:rsidP="009E4142">
      <w:pPr>
        <w:pStyle w:val="11"/>
        <w:numPr>
          <w:ilvl w:val="1"/>
          <w:numId w:val="6"/>
        </w:numPr>
        <w:tabs>
          <w:tab w:val="left" w:pos="1276"/>
        </w:tabs>
        <w:spacing w:before="241"/>
        <w:ind w:left="0" w:firstLine="709"/>
        <w:jc w:val="both"/>
      </w:pPr>
      <w:r>
        <w:t>Порядок утверждения и измененияПоложения</w:t>
      </w:r>
    </w:p>
    <w:p w:rsidR="00A54836" w:rsidRDefault="00A54836" w:rsidP="00044402">
      <w:pPr>
        <w:pStyle w:val="a3"/>
        <w:spacing w:before="4"/>
        <w:ind w:firstLine="709"/>
        <w:jc w:val="both"/>
        <w:rPr>
          <w:b/>
        </w:rPr>
      </w:pPr>
    </w:p>
    <w:p w:rsidR="00A54836" w:rsidRDefault="0034105C" w:rsidP="00044402">
      <w:pPr>
        <w:pStyle w:val="a4"/>
        <w:numPr>
          <w:ilvl w:val="1"/>
          <w:numId w:val="1"/>
        </w:numPr>
        <w:tabs>
          <w:tab w:val="left" w:pos="822"/>
        </w:tabs>
        <w:spacing w:line="276" w:lineRule="auto"/>
        <w:ind w:left="0" w:firstLine="709"/>
        <w:rPr>
          <w:sz w:val="28"/>
        </w:rPr>
      </w:pPr>
      <w:r>
        <w:rPr>
          <w:sz w:val="28"/>
        </w:rPr>
        <w:t xml:space="preserve">Положение принимается на </w:t>
      </w:r>
      <w:r w:rsidR="00536570">
        <w:rPr>
          <w:sz w:val="28"/>
        </w:rPr>
        <w:t>ученом совете ЧУ ВО «ИГА»</w:t>
      </w:r>
      <w:r>
        <w:rPr>
          <w:sz w:val="28"/>
        </w:rPr>
        <w:t xml:space="preserve"> и утверждается приказом </w:t>
      </w:r>
      <w:r w:rsidR="00172A40">
        <w:rPr>
          <w:sz w:val="28"/>
        </w:rPr>
        <w:t>ди</w:t>
      </w:r>
      <w:r w:rsidR="00536570">
        <w:rPr>
          <w:sz w:val="28"/>
        </w:rPr>
        <w:t>ректора</w:t>
      </w:r>
      <w:r w:rsidR="00172A40">
        <w:rPr>
          <w:sz w:val="28"/>
        </w:rPr>
        <w:t xml:space="preserve"> филиала</w:t>
      </w:r>
      <w:r>
        <w:rPr>
          <w:sz w:val="28"/>
        </w:rPr>
        <w:t>.</w:t>
      </w:r>
    </w:p>
    <w:p w:rsidR="00A54836" w:rsidRDefault="0034105C" w:rsidP="00044402">
      <w:pPr>
        <w:pStyle w:val="a4"/>
        <w:numPr>
          <w:ilvl w:val="1"/>
          <w:numId w:val="1"/>
        </w:numPr>
        <w:tabs>
          <w:tab w:val="left" w:pos="822"/>
        </w:tabs>
        <w:spacing w:line="273" w:lineRule="auto"/>
        <w:ind w:left="0" w:firstLine="709"/>
        <w:rPr>
          <w:sz w:val="28"/>
        </w:rPr>
      </w:pPr>
      <w:r>
        <w:rPr>
          <w:sz w:val="28"/>
        </w:rPr>
        <w:t xml:space="preserve">Изменения и дополнения в Положение принимаются </w:t>
      </w:r>
      <w:r w:rsidR="00536570">
        <w:rPr>
          <w:sz w:val="28"/>
        </w:rPr>
        <w:t xml:space="preserve">на ученом совете ЧУ ВО «ИГА» и утверждается приказом </w:t>
      </w:r>
      <w:r w:rsidR="00172A40">
        <w:rPr>
          <w:sz w:val="28"/>
        </w:rPr>
        <w:t>ди</w:t>
      </w:r>
      <w:r w:rsidR="00536570">
        <w:rPr>
          <w:sz w:val="28"/>
        </w:rPr>
        <w:t>ректора</w:t>
      </w:r>
      <w:r w:rsidR="00172A40">
        <w:rPr>
          <w:sz w:val="28"/>
        </w:rPr>
        <w:t xml:space="preserve"> филиала</w:t>
      </w:r>
      <w:r>
        <w:rPr>
          <w:sz w:val="28"/>
        </w:rPr>
        <w:t>.</w:t>
      </w:r>
    </w:p>
    <w:p w:rsidR="00A54836" w:rsidRDefault="0034105C" w:rsidP="00044402">
      <w:pPr>
        <w:pStyle w:val="a4"/>
        <w:numPr>
          <w:ilvl w:val="1"/>
          <w:numId w:val="1"/>
        </w:numPr>
        <w:tabs>
          <w:tab w:val="left" w:pos="822"/>
        </w:tabs>
        <w:ind w:left="0" w:firstLine="709"/>
        <w:rPr>
          <w:sz w:val="28"/>
        </w:rPr>
      </w:pPr>
      <w:r>
        <w:rPr>
          <w:sz w:val="28"/>
        </w:rPr>
        <w:t>Срок действия Положения неограничен.</w:t>
      </w:r>
    </w:p>
    <w:sectPr w:rsidR="00A54836" w:rsidSect="00A54836">
      <w:footerReference w:type="default" r:id="rId9"/>
      <w:pgSz w:w="11910" w:h="16850"/>
      <w:pgMar w:top="780" w:right="460" w:bottom="960" w:left="102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BA" w:rsidRDefault="00443BBA" w:rsidP="00A54836">
      <w:r>
        <w:separator/>
      </w:r>
    </w:p>
  </w:endnote>
  <w:endnote w:type="continuationSeparator" w:id="0">
    <w:p w:rsidR="00443BBA" w:rsidRDefault="00443BBA" w:rsidP="00A5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A" w:rsidRDefault="00656188">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59.6pt;margin-top:792.45pt;width:9.6pt;height:13.05pt;z-index:-251658752;mso-position-horizontal-relative:page;mso-position-vertical-relative:page" filled="f" stroked="f">
          <v:textbox inset="0,0,0,0">
            <w:txbxContent>
              <w:p w:rsidR="00443BBA" w:rsidRDefault="00443BBA">
                <w:pPr>
                  <w:spacing w:line="232" w:lineRule="exact"/>
                  <w:ind w:left="40"/>
                  <w:rPr>
                    <w:rFonts w:ascii="Verdana"/>
                  </w:rPr>
                </w:pPr>
                <w:r>
                  <w:fldChar w:fldCharType="begin"/>
                </w:r>
                <w:r>
                  <w:rPr>
                    <w:rFonts w:ascii="Verdana"/>
                    <w:w w:val="80"/>
                  </w:rPr>
                  <w:instrText xml:space="preserve"> PAGE </w:instrText>
                </w:r>
                <w:r>
                  <w:fldChar w:fldCharType="separate"/>
                </w:r>
                <w:r w:rsidR="00656188">
                  <w:rPr>
                    <w:rFonts w:ascii="Verdana"/>
                    <w:noProof/>
                    <w:w w:val="8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BA" w:rsidRDefault="00443BBA" w:rsidP="00A54836">
      <w:r>
        <w:separator/>
      </w:r>
    </w:p>
  </w:footnote>
  <w:footnote w:type="continuationSeparator" w:id="0">
    <w:p w:rsidR="00443BBA" w:rsidRDefault="00443BBA" w:rsidP="00A5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46E"/>
    <w:multiLevelType w:val="hybridMultilevel"/>
    <w:tmpl w:val="EA160F4C"/>
    <w:lvl w:ilvl="0" w:tplc="47EA6830">
      <w:numFmt w:val="bullet"/>
      <w:lvlText w:val="-"/>
      <w:lvlJc w:val="left"/>
      <w:pPr>
        <w:ind w:left="187" w:hanging="207"/>
      </w:pPr>
      <w:rPr>
        <w:rFonts w:ascii="Times New Roman" w:eastAsia="Times New Roman" w:hAnsi="Times New Roman" w:cs="Times New Roman" w:hint="default"/>
        <w:w w:val="100"/>
        <w:sz w:val="28"/>
        <w:szCs w:val="28"/>
        <w:lang w:val="ru-RU" w:eastAsia="ru-RU" w:bidi="ru-RU"/>
      </w:rPr>
    </w:lvl>
    <w:lvl w:ilvl="1" w:tplc="5C56BC18">
      <w:numFmt w:val="bullet"/>
      <w:lvlText w:val="•"/>
      <w:lvlJc w:val="left"/>
      <w:pPr>
        <w:ind w:left="1204" w:hanging="207"/>
      </w:pPr>
      <w:rPr>
        <w:rFonts w:hint="default"/>
        <w:lang w:val="ru-RU" w:eastAsia="ru-RU" w:bidi="ru-RU"/>
      </w:rPr>
    </w:lvl>
    <w:lvl w:ilvl="2" w:tplc="56345BE6">
      <w:numFmt w:val="bullet"/>
      <w:lvlText w:val="•"/>
      <w:lvlJc w:val="left"/>
      <w:pPr>
        <w:ind w:left="2229" w:hanging="207"/>
      </w:pPr>
      <w:rPr>
        <w:rFonts w:hint="default"/>
        <w:lang w:val="ru-RU" w:eastAsia="ru-RU" w:bidi="ru-RU"/>
      </w:rPr>
    </w:lvl>
    <w:lvl w:ilvl="3" w:tplc="F0360F20">
      <w:numFmt w:val="bullet"/>
      <w:lvlText w:val="•"/>
      <w:lvlJc w:val="left"/>
      <w:pPr>
        <w:ind w:left="3253" w:hanging="207"/>
      </w:pPr>
      <w:rPr>
        <w:rFonts w:hint="default"/>
        <w:lang w:val="ru-RU" w:eastAsia="ru-RU" w:bidi="ru-RU"/>
      </w:rPr>
    </w:lvl>
    <w:lvl w:ilvl="4" w:tplc="87CE8642">
      <w:numFmt w:val="bullet"/>
      <w:lvlText w:val="•"/>
      <w:lvlJc w:val="left"/>
      <w:pPr>
        <w:ind w:left="4278" w:hanging="207"/>
      </w:pPr>
      <w:rPr>
        <w:rFonts w:hint="default"/>
        <w:lang w:val="ru-RU" w:eastAsia="ru-RU" w:bidi="ru-RU"/>
      </w:rPr>
    </w:lvl>
    <w:lvl w:ilvl="5" w:tplc="0F769324">
      <w:numFmt w:val="bullet"/>
      <w:lvlText w:val="•"/>
      <w:lvlJc w:val="left"/>
      <w:pPr>
        <w:ind w:left="5303" w:hanging="207"/>
      </w:pPr>
      <w:rPr>
        <w:rFonts w:hint="default"/>
        <w:lang w:val="ru-RU" w:eastAsia="ru-RU" w:bidi="ru-RU"/>
      </w:rPr>
    </w:lvl>
    <w:lvl w:ilvl="6" w:tplc="57862940">
      <w:numFmt w:val="bullet"/>
      <w:lvlText w:val="•"/>
      <w:lvlJc w:val="left"/>
      <w:pPr>
        <w:ind w:left="6327" w:hanging="207"/>
      </w:pPr>
      <w:rPr>
        <w:rFonts w:hint="default"/>
        <w:lang w:val="ru-RU" w:eastAsia="ru-RU" w:bidi="ru-RU"/>
      </w:rPr>
    </w:lvl>
    <w:lvl w:ilvl="7" w:tplc="CB12F34A">
      <w:numFmt w:val="bullet"/>
      <w:lvlText w:val="•"/>
      <w:lvlJc w:val="left"/>
      <w:pPr>
        <w:ind w:left="7352" w:hanging="207"/>
      </w:pPr>
      <w:rPr>
        <w:rFonts w:hint="default"/>
        <w:lang w:val="ru-RU" w:eastAsia="ru-RU" w:bidi="ru-RU"/>
      </w:rPr>
    </w:lvl>
    <w:lvl w:ilvl="8" w:tplc="0FA45ADE">
      <w:numFmt w:val="bullet"/>
      <w:lvlText w:val="•"/>
      <w:lvlJc w:val="left"/>
      <w:pPr>
        <w:ind w:left="8377" w:hanging="207"/>
      </w:pPr>
      <w:rPr>
        <w:rFonts w:hint="default"/>
        <w:lang w:val="ru-RU" w:eastAsia="ru-RU" w:bidi="ru-RU"/>
      </w:rPr>
    </w:lvl>
  </w:abstractNum>
  <w:abstractNum w:abstractNumId="1">
    <w:nsid w:val="24F50152"/>
    <w:multiLevelType w:val="hybridMultilevel"/>
    <w:tmpl w:val="36D2751E"/>
    <w:lvl w:ilvl="0" w:tplc="850A6E02">
      <w:start w:val="2"/>
      <w:numFmt w:val="decimal"/>
      <w:lvlText w:val="%1"/>
      <w:lvlJc w:val="left"/>
      <w:pPr>
        <w:ind w:left="113" w:hanging="562"/>
        <w:jc w:val="left"/>
      </w:pPr>
      <w:rPr>
        <w:rFonts w:hint="default"/>
        <w:lang w:val="ru-RU" w:eastAsia="ru-RU" w:bidi="ru-RU"/>
      </w:rPr>
    </w:lvl>
    <w:lvl w:ilvl="1" w:tplc="AA4E171E">
      <w:numFmt w:val="none"/>
      <w:lvlText w:val=""/>
      <w:lvlJc w:val="left"/>
      <w:pPr>
        <w:tabs>
          <w:tab w:val="num" w:pos="360"/>
        </w:tabs>
      </w:pPr>
    </w:lvl>
    <w:lvl w:ilvl="2" w:tplc="2E48D37A">
      <w:numFmt w:val="bullet"/>
      <w:lvlText w:val="•"/>
      <w:lvlJc w:val="left"/>
      <w:pPr>
        <w:ind w:left="2181" w:hanging="562"/>
      </w:pPr>
      <w:rPr>
        <w:rFonts w:hint="default"/>
        <w:lang w:val="ru-RU" w:eastAsia="ru-RU" w:bidi="ru-RU"/>
      </w:rPr>
    </w:lvl>
    <w:lvl w:ilvl="3" w:tplc="AB7E705C">
      <w:numFmt w:val="bullet"/>
      <w:lvlText w:val="•"/>
      <w:lvlJc w:val="left"/>
      <w:pPr>
        <w:ind w:left="3211" w:hanging="562"/>
      </w:pPr>
      <w:rPr>
        <w:rFonts w:hint="default"/>
        <w:lang w:val="ru-RU" w:eastAsia="ru-RU" w:bidi="ru-RU"/>
      </w:rPr>
    </w:lvl>
    <w:lvl w:ilvl="4" w:tplc="FD5071A6">
      <w:numFmt w:val="bullet"/>
      <w:lvlText w:val="•"/>
      <w:lvlJc w:val="left"/>
      <w:pPr>
        <w:ind w:left="4242" w:hanging="562"/>
      </w:pPr>
      <w:rPr>
        <w:rFonts w:hint="default"/>
        <w:lang w:val="ru-RU" w:eastAsia="ru-RU" w:bidi="ru-RU"/>
      </w:rPr>
    </w:lvl>
    <w:lvl w:ilvl="5" w:tplc="7FCE638C">
      <w:numFmt w:val="bullet"/>
      <w:lvlText w:val="•"/>
      <w:lvlJc w:val="left"/>
      <w:pPr>
        <w:ind w:left="5273" w:hanging="562"/>
      </w:pPr>
      <w:rPr>
        <w:rFonts w:hint="default"/>
        <w:lang w:val="ru-RU" w:eastAsia="ru-RU" w:bidi="ru-RU"/>
      </w:rPr>
    </w:lvl>
    <w:lvl w:ilvl="6" w:tplc="8A8CC71E">
      <w:numFmt w:val="bullet"/>
      <w:lvlText w:val="•"/>
      <w:lvlJc w:val="left"/>
      <w:pPr>
        <w:ind w:left="6303" w:hanging="562"/>
      </w:pPr>
      <w:rPr>
        <w:rFonts w:hint="default"/>
        <w:lang w:val="ru-RU" w:eastAsia="ru-RU" w:bidi="ru-RU"/>
      </w:rPr>
    </w:lvl>
    <w:lvl w:ilvl="7" w:tplc="6C8C8F4C">
      <w:numFmt w:val="bullet"/>
      <w:lvlText w:val="•"/>
      <w:lvlJc w:val="left"/>
      <w:pPr>
        <w:ind w:left="7334" w:hanging="562"/>
      </w:pPr>
      <w:rPr>
        <w:rFonts w:hint="default"/>
        <w:lang w:val="ru-RU" w:eastAsia="ru-RU" w:bidi="ru-RU"/>
      </w:rPr>
    </w:lvl>
    <w:lvl w:ilvl="8" w:tplc="F52666A4">
      <w:numFmt w:val="bullet"/>
      <w:lvlText w:val="•"/>
      <w:lvlJc w:val="left"/>
      <w:pPr>
        <w:ind w:left="8365" w:hanging="562"/>
      </w:pPr>
      <w:rPr>
        <w:rFonts w:hint="default"/>
        <w:lang w:val="ru-RU" w:eastAsia="ru-RU" w:bidi="ru-RU"/>
      </w:rPr>
    </w:lvl>
  </w:abstractNum>
  <w:abstractNum w:abstractNumId="2">
    <w:nsid w:val="540B7003"/>
    <w:multiLevelType w:val="hybridMultilevel"/>
    <w:tmpl w:val="1EF296F2"/>
    <w:lvl w:ilvl="0" w:tplc="3910680A">
      <w:start w:val="4"/>
      <w:numFmt w:val="decimal"/>
      <w:lvlText w:val="%1"/>
      <w:lvlJc w:val="left"/>
      <w:pPr>
        <w:ind w:left="113" w:hanging="708"/>
        <w:jc w:val="left"/>
      </w:pPr>
      <w:rPr>
        <w:rFonts w:hint="default"/>
        <w:lang w:val="ru-RU" w:eastAsia="ru-RU" w:bidi="ru-RU"/>
      </w:rPr>
    </w:lvl>
    <w:lvl w:ilvl="1" w:tplc="DA381630">
      <w:numFmt w:val="none"/>
      <w:lvlText w:val=""/>
      <w:lvlJc w:val="left"/>
      <w:pPr>
        <w:tabs>
          <w:tab w:val="num" w:pos="360"/>
        </w:tabs>
      </w:pPr>
    </w:lvl>
    <w:lvl w:ilvl="2" w:tplc="6EDA1934">
      <w:numFmt w:val="bullet"/>
      <w:lvlText w:val="•"/>
      <w:lvlJc w:val="left"/>
      <w:pPr>
        <w:ind w:left="2181" w:hanging="708"/>
      </w:pPr>
      <w:rPr>
        <w:rFonts w:hint="default"/>
        <w:lang w:val="ru-RU" w:eastAsia="ru-RU" w:bidi="ru-RU"/>
      </w:rPr>
    </w:lvl>
    <w:lvl w:ilvl="3" w:tplc="4F0E254C">
      <w:numFmt w:val="bullet"/>
      <w:lvlText w:val="•"/>
      <w:lvlJc w:val="left"/>
      <w:pPr>
        <w:ind w:left="3211" w:hanging="708"/>
      </w:pPr>
      <w:rPr>
        <w:rFonts w:hint="default"/>
        <w:lang w:val="ru-RU" w:eastAsia="ru-RU" w:bidi="ru-RU"/>
      </w:rPr>
    </w:lvl>
    <w:lvl w:ilvl="4" w:tplc="500083F2">
      <w:numFmt w:val="bullet"/>
      <w:lvlText w:val="•"/>
      <w:lvlJc w:val="left"/>
      <w:pPr>
        <w:ind w:left="4242" w:hanging="708"/>
      </w:pPr>
      <w:rPr>
        <w:rFonts w:hint="default"/>
        <w:lang w:val="ru-RU" w:eastAsia="ru-RU" w:bidi="ru-RU"/>
      </w:rPr>
    </w:lvl>
    <w:lvl w:ilvl="5" w:tplc="53B01DA0">
      <w:numFmt w:val="bullet"/>
      <w:lvlText w:val="•"/>
      <w:lvlJc w:val="left"/>
      <w:pPr>
        <w:ind w:left="5273" w:hanging="708"/>
      </w:pPr>
      <w:rPr>
        <w:rFonts w:hint="default"/>
        <w:lang w:val="ru-RU" w:eastAsia="ru-RU" w:bidi="ru-RU"/>
      </w:rPr>
    </w:lvl>
    <w:lvl w:ilvl="6" w:tplc="097AD2F4">
      <w:numFmt w:val="bullet"/>
      <w:lvlText w:val="•"/>
      <w:lvlJc w:val="left"/>
      <w:pPr>
        <w:ind w:left="6303" w:hanging="708"/>
      </w:pPr>
      <w:rPr>
        <w:rFonts w:hint="default"/>
        <w:lang w:val="ru-RU" w:eastAsia="ru-RU" w:bidi="ru-RU"/>
      </w:rPr>
    </w:lvl>
    <w:lvl w:ilvl="7" w:tplc="51267C0C">
      <w:numFmt w:val="bullet"/>
      <w:lvlText w:val="•"/>
      <w:lvlJc w:val="left"/>
      <w:pPr>
        <w:ind w:left="7334" w:hanging="708"/>
      </w:pPr>
      <w:rPr>
        <w:rFonts w:hint="default"/>
        <w:lang w:val="ru-RU" w:eastAsia="ru-RU" w:bidi="ru-RU"/>
      </w:rPr>
    </w:lvl>
    <w:lvl w:ilvl="8" w:tplc="78168396">
      <w:numFmt w:val="bullet"/>
      <w:lvlText w:val="•"/>
      <w:lvlJc w:val="left"/>
      <w:pPr>
        <w:ind w:left="8365" w:hanging="708"/>
      </w:pPr>
      <w:rPr>
        <w:rFonts w:hint="default"/>
        <w:lang w:val="ru-RU" w:eastAsia="ru-RU" w:bidi="ru-RU"/>
      </w:rPr>
    </w:lvl>
  </w:abstractNum>
  <w:abstractNum w:abstractNumId="3">
    <w:nsid w:val="55D9211C"/>
    <w:multiLevelType w:val="hybridMultilevel"/>
    <w:tmpl w:val="AA04FDA4"/>
    <w:lvl w:ilvl="0" w:tplc="19A8C6D8">
      <w:start w:val="3"/>
      <w:numFmt w:val="decimal"/>
      <w:lvlText w:val="%1"/>
      <w:lvlJc w:val="left"/>
      <w:pPr>
        <w:ind w:left="187" w:hanging="562"/>
        <w:jc w:val="left"/>
      </w:pPr>
      <w:rPr>
        <w:rFonts w:hint="default"/>
        <w:lang w:val="ru-RU" w:eastAsia="ru-RU" w:bidi="ru-RU"/>
      </w:rPr>
    </w:lvl>
    <w:lvl w:ilvl="1" w:tplc="F580BBDE">
      <w:numFmt w:val="none"/>
      <w:lvlText w:val=""/>
      <w:lvlJc w:val="left"/>
      <w:pPr>
        <w:tabs>
          <w:tab w:val="num" w:pos="360"/>
        </w:tabs>
      </w:pPr>
    </w:lvl>
    <w:lvl w:ilvl="2" w:tplc="EAA2F3D4">
      <w:numFmt w:val="bullet"/>
      <w:lvlText w:val="•"/>
      <w:lvlJc w:val="left"/>
      <w:pPr>
        <w:ind w:left="2229" w:hanging="562"/>
      </w:pPr>
      <w:rPr>
        <w:rFonts w:hint="default"/>
        <w:lang w:val="ru-RU" w:eastAsia="ru-RU" w:bidi="ru-RU"/>
      </w:rPr>
    </w:lvl>
    <w:lvl w:ilvl="3" w:tplc="8DFA50A8">
      <w:numFmt w:val="bullet"/>
      <w:lvlText w:val="•"/>
      <w:lvlJc w:val="left"/>
      <w:pPr>
        <w:ind w:left="3253" w:hanging="562"/>
      </w:pPr>
      <w:rPr>
        <w:rFonts w:hint="default"/>
        <w:lang w:val="ru-RU" w:eastAsia="ru-RU" w:bidi="ru-RU"/>
      </w:rPr>
    </w:lvl>
    <w:lvl w:ilvl="4" w:tplc="D6AAF9EA">
      <w:numFmt w:val="bullet"/>
      <w:lvlText w:val="•"/>
      <w:lvlJc w:val="left"/>
      <w:pPr>
        <w:ind w:left="4278" w:hanging="562"/>
      </w:pPr>
      <w:rPr>
        <w:rFonts w:hint="default"/>
        <w:lang w:val="ru-RU" w:eastAsia="ru-RU" w:bidi="ru-RU"/>
      </w:rPr>
    </w:lvl>
    <w:lvl w:ilvl="5" w:tplc="4E64E0FC">
      <w:numFmt w:val="bullet"/>
      <w:lvlText w:val="•"/>
      <w:lvlJc w:val="left"/>
      <w:pPr>
        <w:ind w:left="5303" w:hanging="562"/>
      </w:pPr>
      <w:rPr>
        <w:rFonts w:hint="default"/>
        <w:lang w:val="ru-RU" w:eastAsia="ru-RU" w:bidi="ru-RU"/>
      </w:rPr>
    </w:lvl>
    <w:lvl w:ilvl="6" w:tplc="C00ABAF8">
      <w:numFmt w:val="bullet"/>
      <w:lvlText w:val="•"/>
      <w:lvlJc w:val="left"/>
      <w:pPr>
        <w:ind w:left="6327" w:hanging="562"/>
      </w:pPr>
      <w:rPr>
        <w:rFonts w:hint="default"/>
        <w:lang w:val="ru-RU" w:eastAsia="ru-RU" w:bidi="ru-RU"/>
      </w:rPr>
    </w:lvl>
    <w:lvl w:ilvl="7" w:tplc="68027FEC">
      <w:numFmt w:val="bullet"/>
      <w:lvlText w:val="•"/>
      <w:lvlJc w:val="left"/>
      <w:pPr>
        <w:ind w:left="7352" w:hanging="562"/>
      </w:pPr>
      <w:rPr>
        <w:rFonts w:hint="default"/>
        <w:lang w:val="ru-RU" w:eastAsia="ru-RU" w:bidi="ru-RU"/>
      </w:rPr>
    </w:lvl>
    <w:lvl w:ilvl="8" w:tplc="DFCE6A90">
      <w:numFmt w:val="bullet"/>
      <w:lvlText w:val="•"/>
      <w:lvlJc w:val="left"/>
      <w:pPr>
        <w:ind w:left="8377" w:hanging="562"/>
      </w:pPr>
      <w:rPr>
        <w:rFonts w:hint="default"/>
        <w:lang w:val="ru-RU" w:eastAsia="ru-RU" w:bidi="ru-RU"/>
      </w:rPr>
    </w:lvl>
  </w:abstractNum>
  <w:abstractNum w:abstractNumId="4">
    <w:nsid w:val="647362CC"/>
    <w:multiLevelType w:val="hybridMultilevel"/>
    <w:tmpl w:val="09C2C90A"/>
    <w:lvl w:ilvl="0" w:tplc="14D0E1F8">
      <w:start w:val="1"/>
      <w:numFmt w:val="decimal"/>
      <w:lvlText w:val="%1."/>
      <w:lvlJc w:val="left"/>
      <w:pPr>
        <w:ind w:left="396" w:hanging="281"/>
        <w:jc w:val="left"/>
      </w:pPr>
      <w:rPr>
        <w:rFonts w:ascii="Times New Roman" w:eastAsia="Times New Roman" w:hAnsi="Times New Roman" w:cs="Times New Roman" w:hint="default"/>
        <w:spacing w:val="0"/>
        <w:w w:val="100"/>
        <w:sz w:val="28"/>
        <w:szCs w:val="28"/>
        <w:lang w:val="ru-RU" w:eastAsia="ru-RU" w:bidi="ru-RU"/>
      </w:rPr>
    </w:lvl>
    <w:lvl w:ilvl="1" w:tplc="62A49126">
      <w:start w:val="1"/>
      <w:numFmt w:val="decimal"/>
      <w:lvlText w:val="%2."/>
      <w:lvlJc w:val="left"/>
      <w:pPr>
        <w:ind w:left="986" w:hanging="281"/>
        <w:jc w:val="right"/>
      </w:pPr>
      <w:rPr>
        <w:rFonts w:ascii="Times New Roman" w:eastAsia="Times New Roman" w:hAnsi="Times New Roman" w:cs="Times New Roman" w:hint="default"/>
        <w:b/>
        <w:bCs/>
        <w:w w:val="100"/>
        <w:sz w:val="28"/>
        <w:szCs w:val="28"/>
        <w:lang w:val="ru-RU" w:eastAsia="ru-RU" w:bidi="ru-RU"/>
      </w:rPr>
    </w:lvl>
    <w:lvl w:ilvl="2" w:tplc="FBF2F5E4">
      <w:numFmt w:val="bullet"/>
      <w:lvlText w:val="•"/>
      <w:lvlJc w:val="left"/>
      <w:pPr>
        <w:ind w:left="2029" w:hanging="281"/>
      </w:pPr>
      <w:rPr>
        <w:rFonts w:hint="default"/>
        <w:lang w:val="ru-RU" w:eastAsia="ru-RU" w:bidi="ru-RU"/>
      </w:rPr>
    </w:lvl>
    <w:lvl w:ilvl="3" w:tplc="C9F8C374">
      <w:numFmt w:val="bullet"/>
      <w:lvlText w:val="•"/>
      <w:lvlJc w:val="left"/>
      <w:pPr>
        <w:ind w:left="3079" w:hanging="281"/>
      </w:pPr>
      <w:rPr>
        <w:rFonts w:hint="default"/>
        <w:lang w:val="ru-RU" w:eastAsia="ru-RU" w:bidi="ru-RU"/>
      </w:rPr>
    </w:lvl>
    <w:lvl w:ilvl="4" w:tplc="EED28CAC">
      <w:numFmt w:val="bullet"/>
      <w:lvlText w:val="•"/>
      <w:lvlJc w:val="left"/>
      <w:pPr>
        <w:ind w:left="4128" w:hanging="281"/>
      </w:pPr>
      <w:rPr>
        <w:rFonts w:hint="default"/>
        <w:lang w:val="ru-RU" w:eastAsia="ru-RU" w:bidi="ru-RU"/>
      </w:rPr>
    </w:lvl>
    <w:lvl w:ilvl="5" w:tplc="2FECD204">
      <w:numFmt w:val="bullet"/>
      <w:lvlText w:val="•"/>
      <w:lvlJc w:val="left"/>
      <w:pPr>
        <w:ind w:left="5178" w:hanging="281"/>
      </w:pPr>
      <w:rPr>
        <w:rFonts w:hint="default"/>
        <w:lang w:val="ru-RU" w:eastAsia="ru-RU" w:bidi="ru-RU"/>
      </w:rPr>
    </w:lvl>
    <w:lvl w:ilvl="6" w:tplc="9F0611DC">
      <w:numFmt w:val="bullet"/>
      <w:lvlText w:val="•"/>
      <w:lvlJc w:val="left"/>
      <w:pPr>
        <w:ind w:left="6228" w:hanging="281"/>
      </w:pPr>
      <w:rPr>
        <w:rFonts w:hint="default"/>
        <w:lang w:val="ru-RU" w:eastAsia="ru-RU" w:bidi="ru-RU"/>
      </w:rPr>
    </w:lvl>
    <w:lvl w:ilvl="7" w:tplc="73A64438">
      <w:numFmt w:val="bullet"/>
      <w:lvlText w:val="•"/>
      <w:lvlJc w:val="left"/>
      <w:pPr>
        <w:ind w:left="7277" w:hanging="281"/>
      </w:pPr>
      <w:rPr>
        <w:rFonts w:hint="default"/>
        <w:lang w:val="ru-RU" w:eastAsia="ru-RU" w:bidi="ru-RU"/>
      </w:rPr>
    </w:lvl>
    <w:lvl w:ilvl="8" w:tplc="71F2C784">
      <w:numFmt w:val="bullet"/>
      <w:lvlText w:val="•"/>
      <w:lvlJc w:val="left"/>
      <w:pPr>
        <w:ind w:left="8327" w:hanging="281"/>
      </w:pPr>
      <w:rPr>
        <w:rFonts w:hint="default"/>
        <w:lang w:val="ru-RU" w:eastAsia="ru-RU" w:bidi="ru-RU"/>
      </w:rPr>
    </w:lvl>
  </w:abstractNum>
  <w:abstractNum w:abstractNumId="5">
    <w:nsid w:val="7A804FB5"/>
    <w:multiLevelType w:val="hybridMultilevel"/>
    <w:tmpl w:val="2A78AB42"/>
    <w:lvl w:ilvl="0" w:tplc="B8E4B270">
      <w:numFmt w:val="bullet"/>
      <w:lvlText w:val="-"/>
      <w:lvlJc w:val="left"/>
      <w:pPr>
        <w:ind w:left="187" w:hanging="303"/>
      </w:pPr>
      <w:rPr>
        <w:rFonts w:ascii="Times New Roman" w:eastAsia="Times New Roman" w:hAnsi="Times New Roman" w:cs="Times New Roman" w:hint="default"/>
        <w:w w:val="100"/>
        <w:sz w:val="28"/>
        <w:szCs w:val="28"/>
        <w:lang w:val="ru-RU" w:eastAsia="ru-RU" w:bidi="ru-RU"/>
      </w:rPr>
    </w:lvl>
    <w:lvl w:ilvl="1" w:tplc="E9B0B786">
      <w:numFmt w:val="bullet"/>
      <w:lvlText w:val="•"/>
      <w:lvlJc w:val="left"/>
      <w:pPr>
        <w:ind w:left="1204" w:hanging="303"/>
      </w:pPr>
      <w:rPr>
        <w:rFonts w:hint="default"/>
        <w:lang w:val="ru-RU" w:eastAsia="ru-RU" w:bidi="ru-RU"/>
      </w:rPr>
    </w:lvl>
    <w:lvl w:ilvl="2" w:tplc="1026E290">
      <w:numFmt w:val="bullet"/>
      <w:lvlText w:val="•"/>
      <w:lvlJc w:val="left"/>
      <w:pPr>
        <w:ind w:left="2229" w:hanging="303"/>
      </w:pPr>
      <w:rPr>
        <w:rFonts w:hint="default"/>
        <w:lang w:val="ru-RU" w:eastAsia="ru-RU" w:bidi="ru-RU"/>
      </w:rPr>
    </w:lvl>
    <w:lvl w:ilvl="3" w:tplc="501C957A">
      <w:numFmt w:val="bullet"/>
      <w:lvlText w:val="•"/>
      <w:lvlJc w:val="left"/>
      <w:pPr>
        <w:ind w:left="3253" w:hanging="303"/>
      </w:pPr>
      <w:rPr>
        <w:rFonts w:hint="default"/>
        <w:lang w:val="ru-RU" w:eastAsia="ru-RU" w:bidi="ru-RU"/>
      </w:rPr>
    </w:lvl>
    <w:lvl w:ilvl="4" w:tplc="07D0FF60">
      <w:numFmt w:val="bullet"/>
      <w:lvlText w:val="•"/>
      <w:lvlJc w:val="left"/>
      <w:pPr>
        <w:ind w:left="4278" w:hanging="303"/>
      </w:pPr>
      <w:rPr>
        <w:rFonts w:hint="default"/>
        <w:lang w:val="ru-RU" w:eastAsia="ru-RU" w:bidi="ru-RU"/>
      </w:rPr>
    </w:lvl>
    <w:lvl w:ilvl="5" w:tplc="C7662792">
      <w:numFmt w:val="bullet"/>
      <w:lvlText w:val="•"/>
      <w:lvlJc w:val="left"/>
      <w:pPr>
        <w:ind w:left="5303" w:hanging="303"/>
      </w:pPr>
      <w:rPr>
        <w:rFonts w:hint="default"/>
        <w:lang w:val="ru-RU" w:eastAsia="ru-RU" w:bidi="ru-RU"/>
      </w:rPr>
    </w:lvl>
    <w:lvl w:ilvl="6" w:tplc="6A62B300">
      <w:numFmt w:val="bullet"/>
      <w:lvlText w:val="•"/>
      <w:lvlJc w:val="left"/>
      <w:pPr>
        <w:ind w:left="6327" w:hanging="303"/>
      </w:pPr>
      <w:rPr>
        <w:rFonts w:hint="default"/>
        <w:lang w:val="ru-RU" w:eastAsia="ru-RU" w:bidi="ru-RU"/>
      </w:rPr>
    </w:lvl>
    <w:lvl w:ilvl="7" w:tplc="8560178E">
      <w:numFmt w:val="bullet"/>
      <w:lvlText w:val="•"/>
      <w:lvlJc w:val="left"/>
      <w:pPr>
        <w:ind w:left="7352" w:hanging="303"/>
      </w:pPr>
      <w:rPr>
        <w:rFonts w:hint="default"/>
        <w:lang w:val="ru-RU" w:eastAsia="ru-RU" w:bidi="ru-RU"/>
      </w:rPr>
    </w:lvl>
    <w:lvl w:ilvl="8" w:tplc="148459DC">
      <w:numFmt w:val="bullet"/>
      <w:lvlText w:val="•"/>
      <w:lvlJc w:val="left"/>
      <w:pPr>
        <w:ind w:left="8377" w:hanging="303"/>
      </w:pPr>
      <w:rPr>
        <w:rFonts w:hint="default"/>
        <w:lang w:val="ru-RU" w:eastAsia="ru-RU" w:bidi="ru-RU"/>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54836"/>
    <w:rsid w:val="000272D9"/>
    <w:rsid w:val="00044402"/>
    <w:rsid w:val="00172A40"/>
    <w:rsid w:val="001D31C5"/>
    <w:rsid w:val="001F2203"/>
    <w:rsid w:val="001F37A8"/>
    <w:rsid w:val="0034105C"/>
    <w:rsid w:val="00443BBA"/>
    <w:rsid w:val="00536570"/>
    <w:rsid w:val="00580920"/>
    <w:rsid w:val="00656188"/>
    <w:rsid w:val="006C06A4"/>
    <w:rsid w:val="00733B99"/>
    <w:rsid w:val="009E4142"/>
    <w:rsid w:val="00A54836"/>
    <w:rsid w:val="00B33C9A"/>
    <w:rsid w:val="00C279CF"/>
    <w:rsid w:val="00D665B8"/>
    <w:rsid w:val="00DB629D"/>
    <w:rsid w:val="00DD3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8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4836"/>
    <w:tblPr>
      <w:tblInd w:w="0" w:type="dxa"/>
      <w:tblCellMar>
        <w:top w:w="0" w:type="dxa"/>
        <w:left w:w="0" w:type="dxa"/>
        <w:bottom w:w="0" w:type="dxa"/>
        <w:right w:w="0" w:type="dxa"/>
      </w:tblCellMar>
    </w:tblPr>
  </w:style>
  <w:style w:type="paragraph" w:styleId="a3">
    <w:name w:val="Body Text"/>
    <w:basedOn w:val="a"/>
    <w:uiPriority w:val="1"/>
    <w:qFormat/>
    <w:rsid w:val="00A54836"/>
    <w:rPr>
      <w:sz w:val="28"/>
      <w:szCs w:val="28"/>
    </w:rPr>
  </w:style>
  <w:style w:type="paragraph" w:customStyle="1" w:styleId="11">
    <w:name w:val="Заголовок 11"/>
    <w:basedOn w:val="a"/>
    <w:uiPriority w:val="1"/>
    <w:qFormat/>
    <w:rsid w:val="00A54836"/>
    <w:pPr>
      <w:spacing w:before="69"/>
      <w:ind w:left="295"/>
      <w:outlineLvl w:val="1"/>
    </w:pPr>
    <w:rPr>
      <w:b/>
      <w:bCs/>
      <w:sz w:val="28"/>
      <w:szCs w:val="28"/>
    </w:rPr>
  </w:style>
  <w:style w:type="paragraph" w:styleId="a4">
    <w:name w:val="List Paragraph"/>
    <w:basedOn w:val="a"/>
    <w:uiPriority w:val="1"/>
    <w:qFormat/>
    <w:rsid w:val="00A54836"/>
    <w:pPr>
      <w:ind w:left="187"/>
      <w:jc w:val="both"/>
    </w:pPr>
  </w:style>
  <w:style w:type="paragraph" w:customStyle="1" w:styleId="TableParagraph">
    <w:name w:val="Table Paragraph"/>
    <w:basedOn w:val="a"/>
    <w:uiPriority w:val="1"/>
    <w:qFormat/>
    <w:rsid w:val="00A54836"/>
  </w:style>
  <w:style w:type="paragraph" w:styleId="a5">
    <w:name w:val="Balloon Text"/>
    <w:basedOn w:val="a"/>
    <w:link w:val="a6"/>
    <w:uiPriority w:val="99"/>
    <w:semiHidden/>
    <w:unhideWhenUsed/>
    <w:rsid w:val="00C279CF"/>
    <w:rPr>
      <w:rFonts w:ascii="Tahoma" w:hAnsi="Tahoma" w:cs="Tahoma"/>
      <w:sz w:val="16"/>
      <w:szCs w:val="16"/>
    </w:rPr>
  </w:style>
  <w:style w:type="character" w:customStyle="1" w:styleId="a6">
    <w:name w:val="Текст выноски Знак"/>
    <w:basedOn w:val="a0"/>
    <w:link w:val="a5"/>
    <w:uiPriority w:val="99"/>
    <w:semiHidden/>
    <w:rsid w:val="00C279CF"/>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igaiga1167</dc:creator>
  <cp:lastModifiedBy>User</cp:lastModifiedBy>
  <cp:revision>7</cp:revision>
  <cp:lastPrinted>2019-07-11T10:47:00Z</cp:lastPrinted>
  <dcterms:created xsi:type="dcterms:W3CDTF">2019-06-28T13:56:00Z</dcterms:created>
  <dcterms:modified xsi:type="dcterms:W3CDTF">2019-10-03T13:32:00Z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Microsoft® Office Word 2007</vt:lpwstr>
  </property>
  <property fmtid="{D5CDD505-2E9C-101B-9397-08002B2CF9AE}" pid="4" name="LastSaved">
    <vt:filetime>2019-05-30T00:00:00Z</vt:filetime>
  </property>
</Properties>
</file>